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697"/>
        <w:gridCol w:w="667"/>
        <w:gridCol w:w="850"/>
        <w:gridCol w:w="242"/>
        <w:gridCol w:w="788"/>
        <w:gridCol w:w="141"/>
        <w:gridCol w:w="1130"/>
        <w:gridCol w:w="82"/>
        <w:gridCol w:w="644"/>
        <w:gridCol w:w="583"/>
        <w:gridCol w:w="75"/>
        <w:gridCol w:w="136"/>
        <w:gridCol w:w="498"/>
        <w:gridCol w:w="850"/>
      </w:tblGrid>
      <w:tr w:rsidR="002A0315" w:rsidRPr="002A0315" w:rsidTr="004D627F">
        <w:tc>
          <w:tcPr>
            <w:tcW w:w="2443"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B20790" w:rsidRPr="00C86C06" w:rsidRDefault="00B20790" w:rsidP="004D627F">
            <w:pPr>
              <w:spacing w:before="60" w:after="60" w:line="240" w:lineRule="auto"/>
              <w:ind w:left="397" w:hanging="397"/>
              <w:rPr>
                <w:rFonts w:ascii="Candara" w:hAnsi="Candara" w:cs="Arial"/>
                <w:b/>
                <w:color w:val="000000" w:themeColor="text1"/>
                <w:sz w:val="20"/>
                <w:szCs w:val="20"/>
                <w:lang w:val="en-US"/>
              </w:rPr>
            </w:pPr>
            <w:r w:rsidRPr="00C86C06">
              <w:rPr>
                <w:rFonts w:ascii="Candara" w:hAnsi="Candara" w:cs="Arial"/>
                <w:b/>
                <w:color w:val="000000" w:themeColor="text1"/>
                <w:sz w:val="20"/>
                <w:szCs w:val="20"/>
                <w:lang w:val="en-US"/>
              </w:rPr>
              <w:t>NAME OF THE COURSE</w:t>
            </w:r>
          </w:p>
        </w:tc>
        <w:tc>
          <w:tcPr>
            <w:tcW w:w="6686"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B20790" w:rsidRPr="00C86C06" w:rsidRDefault="00B20790" w:rsidP="004D627F">
            <w:pPr>
              <w:spacing w:before="60" w:after="60" w:line="240" w:lineRule="auto"/>
              <w:ind w:left="397" w:hanging="397"/>
              <w:rPr>
                <w:rFonts w:ascii="Candara" w:hAnsi="Candara" w:cs="Arial"/>
                <w:b/>
                <w:color w:val="000000" w:themeColor="text1"/>
                <w:sz w:val="20"/>
                <w:szCs w:val="20"/>
                <w:lang w:val="en-US"/>
              </w:rPr>
            </w:pPr>
            <w:r w:rsidRPr="00C86C06">
              <w:rPr>
                <w:rFonts w:ascii="Candara" w:hAnsi="Candara" w:cs="Arial"/>
                <w:b/>
                <w:color w:val="000000" w:themeColor="text1"/>
                <w:sz w:val="20"/>
                <w:szCs w:val="20"/>
                <w:lang w:val="en-US"/>
              </w:rPr>
              <w:t>CRISIS MANAGEMENT</w:t>
            </w:r>
          </w:p>
        </w:tc>
      </w:tr>
      <w:tr w:rsidR="002A0315" w:rsidRPr="002A0315" w:rsidTr="004D627F">
        <w:tc>
          <w:tcPr>
            <w:tcW w:w="1746" w:type="dxa"/>
            <w:tcBorders>
              <w:top w:val="single" w:sz="12" w:space="0" w:color="auto"/>
              <w:left w:val="single" w:sz="12" w:space="0" w:color="auto"/>
            </w:tcBorders>
            <w:shd w:val="clear" w:color="auto" w:fill="CCFFFF"/>
            <w:tcMar>
              <w:left w:w="57" w:type="dxa"/>
              <w:right w:w="57" w:type="dxa"/>
            </w:tcMar>
            <w:vAlign w:val="center"/>
          </w:tcPr>
          <w:p w:rsidR="00B20790" w:rsidRPr="00C86C06" w:rsidRDefault="00B20790" w:rsidP="004D627F">
            <w:pPr>
              <w:spacing w:after="0" w:line="240" w:lineRule="auto"/>
              <w:rPr>
                <w:rStyle w:val="Naglaeno"/>
                <w:rFonts w:ascii="Candara" w:hAnsi="Candara" w:cs="Arial"/>
                <w:b w:val="0"/>
                <w:color w:val="000000" w:themeColor="text1"/>
                <w:sz w:val="20"/>
                <w:szCs w:val="20"/>
                <w:lang w:val="en-US"/>
              </w:rPr>
            </w:pPr>
            <w:r w:rsidRPr="00C86C06">
              <w:rPr>
                <w:rStyle w:val="Naglaeno"/>
                <w:rFonts w:ascii="Candara" w:hAnsi="Candara" w:cs="Arial"/>
                <w:b w:val="0"/>
                <w:color w:val="000000" w:themeColor="text1"/>
                <w:sz w:val="20"/>
                <w:szCs w:val="20"/>
                <w:lang w:val="en-US"/>
              </w:rPr>
              <w:t>Code</w:t>
            </w:r>
          </w:p>
        </w:tc>
        <w:tc>
          <w:tcPr>
            <w:tcW w:w="2456" w:type="dxa"/>
            <w:gridSpan w:val="4"/>
            <w:tcBorders>
              <w:top w:val="single" w:sz="12" w:space="0" w:color="auto"/>
              <w:right w:val="single" w:sz="12" w:space="0" w:color="auto"/>
            </w:tcBorders>
            <w:tcMar>
              <w:left w:w="57" w:type="dxa"/>
              <w:right w:w="57" w:type="dxa"/>
            </w:tcMar>
          </w:tcPr>
          <w:p w:rsidR="00B20790" w:rsidRPr="00C86C06" w:rsidRDefault="00B20790" w:rsidP="004D627F">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ESC501</w:t>
            </w:r>
          </w:p>
        </w:tc>
        <w:tc>
          <w:tcPr>
            <w:tcW w:w="2141" w:type="dxa"/>
            <w:gridSpan w:val="4"/>
            <w:tcBorders>
              <w:top w:val="single" w:sz="12" w:space="0" w:color="auto"/>
              <w:right w:val="single" w:sz="12" w:space="0" w:color="auto"/>
            </w:tcBorders>
            <w:shd w:val="clear" w:color="auto" w:fill="CCFFFF"/>
            <w:tcMar>
              <w:left w:w="57" w:type="dxa"/>
              <w:right w:w="57" w:type="dxa"/>
            </w:tcMar>
            <w:vAlign w:val="center"/>
          </w:tcPr>
          <w:p w:rsidR="00B20790" w:rsidRPr="00C86C06" w:rsidRDefault="00B20790" w:rsidP="004D627F">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Level of study</w:t>
            </w:r>
          </w:p>
        </w:tc>
        <w:tc>
          <w:tcPr>
            <w:tcW w:w="2786" w:type="dxa"/>
            <w:gridSpan w:val="6"/>
            <w:tcBorders>
              <w:top w:val="single" w:sz="12" w:space="0" w:color="auto"/>
              <w:right w:val="single" w:sz="12" w:space="0" w:color="auto"/>
            </w:tcBorders>
            <w:tcMar>
              <w:left w:w="57" w:type="dxa"/>
              <w:right w:w="57" w:type="dxa"/>
            </w:tcMar>
          </w:tcPr>
          <w:p w:rsidR="00B20790" w:rsidRPr="00C86C06" w:rsidRDefault="00B20790" w:rsidP="004D627F">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graduate</w:t>
            </w:r>
          </w:p>
        </w:tc>
      </w:tr>
      <w:tr w:rsidR="002A0315" w:rsidRPr="002A0315" w:rsidTr="004D627F">
        <w:tc>
          <w:tcPr>
            <w:tcW w:w="1746" w:type="dxa"/>
            <w:tcBorders>
              <w:left w:val="single" w:sz="12" w:space="0" w:color="auto"/>
              <w:bottom w:val="single" w:sz="12" w:space="0" w:color="auto"/>
            </w:tcBorders>
            <w:shd w:val="clear" w:color="auto" w:fill="CCFFFF"/>
            <w:tcMar>
              <w:left w:w="57" w:type="dxa"/>
              <w:right w:w="57" w:type="dxa"/>
            </w:tcMar>
            <w:vAlign w:val="center"/>
          </w:tcPr>
          <w:p w:rsidR="00B20790" w:rsidRPr="00C86C06" w:rsidRDefault="00B20790" w:rsidP="004D627F">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Course teacher</w:t>
            </w:r>
          </w:p>
        </w:tc>
        <w:tc>
          <w:tcPr>
            <w:tcW w:w="2456" w:type="dxa"/>
            <w:gridSpan w:val="4"/>
            <w:tcBorders>
              <w:bottom w:val="single" w:sz="12" w:space="0" w:color="auto"/>
              <w:right w:val="single" w:sz="12" w:space="0" w:color="auto"/>
            </w:tcBorders>
            <w:tcMar>
              <w:left w:w="57" w:type="dxa"/>
              <w:right w:w="57" w:type="dxa"/>
            </w:tcMar>
          </w:tcPr>
          <w:p w:rsidR="00893A9B" w:rsidRPr="00C86C06" w:rsidRDefault="00893A9B" w:rsidP="004D627F">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 xml:space="preserve">Professor </w:t>
            </w:r>
            <w:proofErr w:type="spellStart"/>
            <w:r w:rsidRPr="00C86C06">
              <w:rPr>
                <w:rFonts w:ascii="Candara" w:hAnsi="Candara" w:cs="Arial"/>
                <w:color w:val="000000" w:themeColor="text1"/>
                <w:sz w:val="20"/>
                <w:szCs w:val="20"/>
                <w:lang w:val="en-US"/>
              </w:rPr>
              <w:t>Dejan</w:t>
            </w:r>
            <w:proofErr w:type="spellEnd"/>
            <w:r w:rsidRPr="00C86C06">
              <w:rPr>
                <w:rFonts w:ascii="Candara" w:hAnsi="Candara" w:cs="Arial"/>
                <w:color w:val="000000" w:themeColor="text1"/>
                <w:sz w:val="20"/>
                <w:szCs w:val="20"/>
                <w:lang w:val="en-US"/>
              </w:rPr>
              <w:t xml:space="preserve"> </w:t>
            </w:r>
            <w:proofErr w:type="spellStart"/>
            <w:r w:rsidRPr="00C86C06">
              <w:rPr>
                <w:rFonts w:ascii="Candara" w:hAnsi="Candara" w:cs="Arial"/>
                <w:color w:val="000000" w:themeColor="text1"/>
                <w:sz w:val="20"/>
                <w:szCs w:val="20"/>
                <w:lang w:val="en-US"/>
              </w:rPr>
              <w:t>Kružić</w:t>
            </w:r>
            <w:proofErr w:type="spellEnd"/>
            <w:r w:rsidRPr="00C86C06">
              <w:rPr>
                <w:rFonts w:ascii="Candara" w:hAnsi="Candara" w:cs="Arial"/>
                <w:color w:val="000000" w:themeColor="text1"/>
                <w:sz w:val="20"/>
                <w:szCs w:val="20"/>
                <w:lang w:val="en-US"/>
              </w:rPr>
              <w:t>, PhD,</w:t>
            </w:r>
          </w:p>
          <w:p w:rsidR="00A7248D" w:rsidRPr="00C86C06" w:rsidRDefault="00A7248D" w:rsidP="004D627F">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 xml:space="preserve">Associated Professor Marina </w:t>
            </w:r>
            <w:proofErr w:type="spellStart"/>
            <w:r w:rsidRPr="00C86C06">
              <w:rPr>
                <w:rFonts w:ascii="Candara" w:hAnsi="Candara" w:cs="Arial"/>
                <w:color w:val="000000" w:themeColor="text1"/>
                <w:sz w:val="20"/>
                <w:szCs w:val="20"/>
                <w:lang w:val="en-US"/>
              </w:rPr>
              <w:t>Lovrinčević</w:t>
            </w:r>
            <w:proofErr w:type="spellEnd"/>
            <w:r w:rsidRPr="00C86C06">
              <w:rPr>
                <w:rFonts w:ascii="Candara" w:hAnsi="Candara" w:cs="Arial"/>
                <w:color w:val="000000" w:themeColor="text1"/>
                <w:sz w:val="20"/>
                <w:szCs w:val="20"/>
                <w:lang w:val="en-US"/>
              </w:rPr>
              <w:t>, PhD</w:t>
            </w:r>
          </w:p>
        </w:tc>
        <w:tc>
          <w:tcPr>
            <w:tcW w:w="2141" w:type="dxa"/>
            <w:gridSpan w:val="4"/>
            <w:tcBorders>
              <w:bottom w:val="single" w:sz="12" w:space="0" w:color="auto"/>
              <w:right w:val="single" w:sz="12" w:space="0" w:color="auto"/>
            </w:tcBorders>
            <w:shd w:val="clear" w:color="auto" w:fill="CCFFFF"/>
            <w:tcMar>
              <w:left w:w="57" w:type="dxa"/>
              <w:right w:w="57" w:type="dxa"/>
            </w:tcMar>
            <w:vAlign w:val="center"/>
          </w:tcPr>
          <w:p w:rsidR="00B20790" w:rsidRPr="00C86C06" w:rsidRDefault="00B20790" w:rsidP="004D627F">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Credits (ECTS)</w:t>
            </w:r>
          </w:p>
        </w:tc>
        <w:tc>
          <w:tcPr>
            <w:tcW w:w="2786" w:type="dxa"/>
            <w:gridSpan w:val="6"/>
            <w:tcBorders>
              <w:bottom w:val="single" w:sz="12" w:space="0" w:color="auto"/>
              <w:right w:val="single" w:sz="12" w:space="0" w:color="auto"/>
            </w:tcBorders>
            <w:tcMar>
              <w:left w:w="57" w:type="dxa"/>
              <w:right w:w="57" w:type="dxa"/>
            </w:tcMar>
          </w:tcPr>
          <w:p w:rsidR="00B20790" w:rsidRPr="00C86C06" w:rsidRDefault="00B20790" w:rsidP="004D627F">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6</w:t>
            </w:r>
          </w:p>
        </w:tc>
      </w:tr>
      <w:tr w:rsidR="002A0315" w:rsidRPr="002A0315" w:rsidTr="004D627F">
        <w:trPr>
          <w:trHeight w:val="345"/>
        </w:trPr>
        <w:tc>
          <w:tcPr>
            <w:tcW w:w="1746" w:type="dxa"/>
            <w:vMerge w:val="restart"/>
            <w:tcBorders>
              <w:left w:val="single" w:sz="12" w:space="0" w:color="auto"/>
            </w:tcBorders>
            <w:shd w:val="clear" w:color="auto" w:fill="CCFFFF"/>
            <w:tcMar>
              <w:left w:w="57" w:type="dxa"/>
              <w:right w:w="57" w:type="dxa"/>
            </w:tcMar>
            <w:vAlign w:val="center"/>
          </w:tcPr>
          <w:p w:rsidR="00B20790" w:rsidRPr="00C86C06" w:rsidRDefault="00B20790" w:rsidP="004D627F">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Associate teachers</w:t>
            </w:r>
          </w:p>
        </w:tc>
        <w:tc>
          <w:tcPr>
            <w:tcW w:w="2456" w:type="dxa"/>
            <w:gridSpan w:val="4"/>
            <w:vMerge w:val="restart"/>
            <w:tcBorders>
              <w:right w:val="single" w:sz="12" w:space="0" w:color="auto"/>
            </w:tcBorders>
            <w:tcMar>
              <w:left w:w="57" w:type="dxa"/>
              <w:right w:w="57" w:type="dxa"/>
            </w:tcMar>
          </w:tcPr>
          <w:p w:rsidR="00A7248D" w:rsidRPr="00C86C06" w:rsidRDefault="00A7248D" w:rsidP="00A7248D">
            <w:pPr>
              <w:spacing w:after="0" w:line="240" w:lineRule="auto"/>
              <w:rPr>
                <w:rFonts w:ascii="Candara" w:hAnsi="Candara" w:cs="Arial"/>
                <w:color w:val="000000" w:themeColor="text1"/>
                <w:sz w:val="20"/>
                <w:szCs w:val="20"/>
              </w:rPr>
            </w:pPr>
            <w:proofErr w:type="spellStart"/>
            <w:r w:rsidRPr="00C86C06">
              <w:rPr>
                <w:rFonts w:ascii="Candara" w:hAnsi="Candara" w:cs="Arial"/>
                <w:color w:val="000000" w:themeColor="text1"/>
                <w:sz w:val="20"/>
                <w:szCs w:val="20"/>
              </w:rPr>
              <w:t>Izv.prof</w:t>
            </w:r>
            <w:proofErr w:type="spellEnd"/>
            <w:r w:rsidRPr="00C86C06">
              <w:rPr>
                <w:rFonts w:ascii="Candara" w:hAnsi="Candara" w:cs="Arial"/>
                <w:color w:val="000000" w:themeColor="text1"/>
                <w:sz w:val="20"/>
                <w:szCs w:val="20"/>
              </w:rPr>
              <w:t xml:space="preserve">. dr. </w:t>
            </w:r>
            <w:proofErr w:type="spellStart"/>
            <w:r w:rsidRPr="00C86C06">
              <w:rPr>
                <w:rFonts w:ascii="Candara" w:hAnsi="Candara" w:cs="Arial"/>
                <w:color w:val="000000" w:themeColor="text1"/>
                <w:sz w:val="20"/>
                <w:szCs w:val="20"/>
              </w:rPr>
              <w:t>sc</w:t>
            </w:r>
            <w:proofErr w:type="spellEnd"/>
            <w:r w:rsidRPr="00C86C06">
              <w:rPr>
                <w:rFonts w:ascii="Candara" w:hAnsi="Candara" w:cs="Arial"/>
                <w:color w:val="000000" w:themeColor="text1"/>
                <w:sz w:val="20"/>
                <w:szCs w:val="20"/>
              </w:rPr>
              <w:t>. Ivana Bilić</w:t>
            </w:r>
          </w:p>
          <w:p w:rsidR="00B20790" w:rsidRPr="00C86C06" w:rsidRDefault="00B20790" w:rsidP="004D627F">
            <w:pPr>
              <w:spacing w:after="0" w:line="240" w:lineRule="auto"/>
              <w:rPr>
                <w:rFonts w:ascii="Candara" w:hAnsi="Candara" w:cs="Arial"/>
                <w:color w:val="000000" w:themeColor="text1"/>
                <w:sz w:val="20"/>
                <w:szCs w:val="20"/>
                <w:lang w:val="en-US"/>
              </w:rPr>
            </w:pPr>
          </w:p>
        </w:tc>
        <w:tc>
          <w:tcPr>
            <w:tcW w:w="2141" w:type="dxa"/>
            <w:gridSpan w:val="4"/>
            <w:vMerge w:val="restart"/>
            <w:tcBorders>
              <w:right w:val="single" w:sz="12" w:space="0" w:color="auto"/>
            </w:tcBorders>
            <w:shd w:val="clear" w:color="auto" w:fill="CCFFFF"/>
            <w:tcMar>
              <w:left w:w="57" w:type="dxa"/>
              <w:right w:w="57" w:type="dxa"/>
            </w:tcMar>
            <w:vAlign w:val="center"/>
          </w:tcPr>
          <w:p w:rsidR="00B20790" w:rsidRPr="00C86C06" w:rsidRDefault="00B20790" w:rsidP="004D627F">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Type of instruction (number of hours)</w:t>
            </w:r>
          </w:p>
        </w:tc>
        <w:tc>
          <w:tcPr>
            <w:tcW w:w="644" w:type="dxa"/>
            <w:tcBorders>
              <w:bottom w:val="single" w:sz="12" w:space="0" w:color="auto"/>
              <w:right w:val="single" w:sz="12" w:space="0" w:color="auto"/>
            </w:tcBorders>
            <w:tcMar>
              <w:left w:w="57" w:type="dxa"/>
              <w:right w:w="57" w:type="dxa"/>
            </w:tcMar>
            <w:vAlign w:val="center"/>
          </w:tcPr>
          <w:p w:rsidR="00B20790" w:rsidRPr="00C86C06" w:rsidRDefault="00B20790" w:rsidP="004D627F">
            <w:pPr>
              <w:spacing w:after="0" w:line="240" w:lineRule="auto"/>
              <w:jc w:val="center"/>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L</w:t>
            </w:r>
          </w:p>
        </w:tc>
        <w:tc>
          <w:tcPr>
            <w:tcW w:w="658" w:type="dxa"/>
            <w:gridSpan w:val="2"/>
            <w:tcBorders>
              <w:bottom w:val="single" w:sz="12" w:space="0" w:color="auto"/>
              <w:right w:val="single" w:sz="12" w:space="0" w:color="auto"/>
            </w:tcBorders>
            <w:vAlign w:val="center"/>
          </w:tcPr>
          <w:p w:rsidR="00B20790" w:rsidRPr="00C86C06" w:rsidRDefault="00B20790" w:rsidP="004D627F">
            <w:pPr>
              <w:spacing w:after="0" w:line="240" w:lineRule="auto"/>
              <w:jc w:val="center"/>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S</w:t>
            </w:r>
          </w:p>
        </w:tc>
        <w:tc>
          <w:tcPr>
            <w:tcW w:w="634" w:type="dxa"/>
            <w:gridSpan w:val="2"/>
            <w:tcBorders>
              <w:bottom w:val="single" w:sz="12" w:space="0" w:color="auto"/>
              <w:right w:val="single" w:sz="12" w:space="0" w:color="auto"/>
            </w:tcBorders>
            <w:vAlign w:val="center"/>
          </w:tcPr>
          <w:p w:rsidR="00B20790" w:rsidRPr="00C86C06" w:rsidRDefault="00B20790" w:rsidP="004D627F">
            <w:pPr>
              <w:spacing w:after="0" w:line="240" w:lineRule="auto"/>
              <w:jc w:val="center"/>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E</w:t>
            </w:r>
          </w:p>
        </w:tc>
        <w:tc>
          <w:tcPr>
            <w:tcW w:w="850" w:type="dxa"/>
            <w:tcBorders>
              <w:bottom w:val="single" w:sz="12" w:space="0" w:color="auto"/>
              <w:right w:val="single" w:sz="12" w:space="0" w:color="auto"/>
            </w:tcBorders>
            <w:vAlign w:val="center"/>
          </w:tcPr>
          <w:p w:rsidR="00B20790" w:rsidRPr="00C86C06" w:rsidRDefault="00B20790" w:rsidP="004D627F">
            <w:pPr>
              <w:spacing w:after="0" w:line="240" w:lineRule="auto"/>
              <w:jc w:val="center"/>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F</w:t>
            </w:r>
          </w:p>
        </w:tc>
      </w:tr>
      <w:tr w:rsidR="002A0315" w:rsidRPr="002A0315" w:rsidTr="004D627F">
        <w:trPr>
          <w:trHeight w:val="345"/>
        </w:trPr>
        <w:tc>
          <w:tcPr>
            <w:tcW w:w="1746" w:type="dxa"/>
            <w:vMerge/>
            <w:tcBorders>
              <w:left w:val="single" w:sz="12" w:space="0" w:color="auto"/>
              <w:bottom w:val="single" w:sz="12" w:space="0" w:color="auto"/>
            </w:tcBorders>
            <w:shd w:val="clear" w:color="auto" w:fill="CCFFFF"/>
            <w:tcMar>
              <w:left w:w="57" w:type="dxa"/>
              <w:right w:w="57" w:type="dxa"/>
            </w:tcMar>
            <w:vAlign w:val="center"/>
          </w:tcPr>
          <w:p w:rsidR="00B20790" w:rsidRPr="00C86C06" w:rsidRDefault="00B20790" w:rsidP="004D627F">
            <w:pPr>
              <w:spacing w:after="0" w:line="240" w:lineRule="auto"/>
              <w:rPr>
                <w:rFonts w:ascii="Candara" w:hAnsi="Candara" w:cs="Arial"/>
                <w:color w:val="000000" w:themeColor="text1"/>
                <w:sz w:val="20"/>
                <w:szCs w:val="20"/>
                <w:lang w:val="en-US"/>
              </w:rPr>
            </w:pPr>
          </w:p>
        </w:tc>
        <w:tc>
          <w:tcPr>
            <w:tcW w:w="2456" w:type="dxa"/>
            <w:gridSpan w:val="4"/>
            <w:vMerge/>
            <w:tcBorders>
              <w:bottom w:val="single" w:sz="12" w:space="0" w:color="auto"/>
              <w:right w:val="single" w:sz="12" w:space="0" w:color="auto"/>
            </w:tcBorders>
            <w:tcMar>
              <w:left w:w="57" w:type="dxa"/>
              <w:right w:w="57" w:type="dxa"/>
            </w:tcMar>
          </w:tcPr>
          <w:p w:rsidR="00B20790" w:rsidRPr="00C86C06" w:rsidRDefault="00B20790" w:rsidP="004D627F">
            <w:pPr>
              <w:spacing w:after="0" w:line="240" w:lineRule="auto"/>
              <w:rPr>
                <w:rFonts w:ascii="Candara" w:hAnsi="Candara" w:cs="Arial"/>
                <w:color w:val="000000" w:themeColor="text1"/>
                <w:sz w:val="20"/>
                <w:szCs w:val="20"/>
                <w:lang w:val="en-US"/>
              </w:rPr>
            </w:pPr>
          </w:p>
        </w:tc>
        <w:tc>
          <w:tcPr>
            <w:tcW w:w="2141" w:type="dxa"/>
            <w:gridSpan w:val="4"/>
            <w:vMerge/>
            <w:tcBorders>
              <w:bottom w:val="single" w:sz="12" w:space="0" w:color="auto"/>
              <w:right w:val="single" w:sz="12" w:space="0" w:color="auto"/>
            </w:tcBorders>
            <w:shd w:val="clear" w:color="auto" w:fill="CCFFFF"/>
            <w:tcMar>
              <w:left w:w="57" w:type="dxa"/>
              <w:right w:w="57" w:type="dxa"/>
            </w:tcMar>
            <w:vAlign w:val="center"/>
          </w:tcPr>
          <w:p w:rsidR="00B20790" w:rsidRPr="00C86C06" w:rsidRDefault="00B20790" w:rsidP="004D627F">
            <w:pPr>
              <w:spacing w:after="0" w:line="240" w:lineRule="auto"/>
              <w:rPr>
                <w:rFonts w:ascii="Candara" w:hAnsi="Candara" w:cs="Arial"/>
                <w:color w:val="000000" w:themeColor="text1"/>
                <w:sz w:val="20"/>
                <w:szCs w:val="20"/>
                <w:lang w:val="en-US"/>
              </w:rPr>
            </w:pPr>
          </w:p>
        </w:tc>
        <w:tc>
          <w:tcPr>
            <w:tcW w:w="644" w:type="dxa"/>
            <w:tcBorders>
              <w:bottom w:val="single" w:sz="12" w:space="0" w:color="auto"/>
              <w:right w:val="single" w:sz="12" w:space="0" w:color="auto"/>
            </w:tcBorders>
            <w:tcMar>
              <w:left w:w="57" w:type="dxa"/>
              <w:right w:w="57" w:type="dxa"/>
            </w:tcMar>
            <w:vAlign w:val="center"/>
          </w:tcPr>
          <w:p w:rsidR="00B20790" w:rsidRPr="00C86C06" w:rsidRDefault="00A7248D" w:rsidP="004D627F">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26</w:t>
            </w:r>
          </w:p>
        </w:tc>
        <w:tc>
          <w:tcPr>
            <w:tcW w:w="658" w:type="dxa"/>
            <w:gridSpan w:val="2"/>
            <w:tcBorders>
              <w:bottom w:val="single" w:sz="12" w:space="0" w:color="auto"/>
              <w:right w:val="single" w:sz="12" w:space="0" w:color="auto"/>
            </w:tcBorders>
            <w:vAlign w:val="center"/>
          </w:tcPr>
          <w:p w:rsidR="00B20790" w:rsidRPr="00C86C06" w:rsidRDefault="00B20790" w:rsidP="004D627F">
            <w:pPr>
              <w:spacing w:after="0" w:line="240" w:lineRule="auto"/>
              <w:rPr>
                <w:rFonts w:ascii="Candara" w:hAnsi="Candara" w:cs="Arial"/>
                <w:color w:val="000000" w:themeColor="text1"/>
                <w:sz w:val="20"/>
                <w:szCs w:val="20"/>
                <w:lang w:val="en-US"/>
              </w:rPr>
            </w:pPr>
          </w:p>
        </w:tc>
        <w:tc>
          <w:tcPr>
            <w:tcW w:w="634" w:type="dxa"/>
            <w:gridSpan w:val="2"/>
            <w:tcBorders>
              <w:bottom w:val="single" w:sz="12" w:space="0" w:color="auto"/>
              <w:right w:val="single" w:sz="12" w:space="0" w:color="auto"/>
            </w:tcBorders>
            <w:vAlign w:val="center"/>
          </w:tcPr>
          <w:p w:rsidR="00B20790" w:rsidRPr="00C86C06" w:rsidRDefault="00A7248D" w:rsidP="004D627F">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26</w:t>
            </w:r>
          </w:p>
        </w:tc>
        <w:tc>
          <w:tcPr>
            <w:tcW w:w="850" w:type="dxa"/>
            <w:tcBorders>
              <w:bottom w:val="single" w:sz="12" w:space="0" w:color="auto"/>
              <w:right w:val="single" w:sz="12" w:space="0" w:color="auto"/>
            </w:tcBorders>
            <w:vAlign w:val="center"/>
          </w:tcPr>
          <w:p w:rsidR="00B20790" w:rsidRPr="00C86C06" w:rsidRDefault="00B20790" w:rsidP="004D627F">
            <w:pPr>
              <w:spacing w:after="0" w:line="240" w:lineRule="auto"/>
              <w:rPr>
                <w:rFonts w:ascii="Candara" w:hAnsi="Candara" w:cs="Arial"/>
                <w:color w:val="000000" w:themeColor="text1"/>
                <w:sz w:val="20"/>
                <w:szCs w:val="20"/>
                <w:lang w:val="en-US"/>
              </w:rPr>
            </w:pPr>
          </w:p>
        </w:tc>
      </w:tr>
      <w:tr w:rsidR="002A0315" w:rsidRPr="002A0315" w:rsidTr="004D627F">
        <w:tc>
          <w:tcPr>
            <w:tcW w:w="1746" w:type="dxa"/>
            <w:tcBorders>
              <w:left w:val="single" w:sz="12" w:space="0" w:color="auto"/>
              <w:bottom w:val="single" w:sz="12" w:space="0" w:color="auto"/>
            </w:tcBorders>
            <w:shd w:val="clear" w:color="auto" w:fill="CCFFFF"/>
            <w:tcMar>
              <w:left w:w="57" w:type="dxa"/>
              <w:right w:w="57" w:type="dxa"/>
            </w:tcMar>
            <w:vAlign w:val="center"/>
          </w:tcPr>
          <w:p w:rsidR="00B20790" w:rsidRPr="00C86C06" w:rsidRDefault="00B20790" w:rsidP="004D627F">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Status of the course</w:t>
            </w:r>
          </w:p>
        </w:tc>
        <w:tc>
          <w:tcPr>
            <w:tcW w:w="2456" w:type="dxa"/>
            <w:gridSpan w:val="4"/>
            <w:tcBorders>
              <w:bottom w:val="single" w:sz="12" w:space="0" w:color="auto"/>
              <w:right w:val="single" w:sz="12" w:space="0" w:color="auto"/>
            </w:tcBorders>
            <w:tcMar>
              <w:left w:w="57" w:type="dxa"/>
              <w:right w:w="57" w:type="dxa"/>
            </w:tcMar>
          </w:tcPr>
          <w:p w:rsidR="00B20790" w:rsidRPr="00C86C06" w:rsidRDefault="00B20790" w:rsidP="004D627F">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 xml:space="preserve">Obligatory </w:t>
            </w:r>
          </w:p>
        </w:tc>
        <w:tc>
          <w:tcPr>
            <w:tcW w:w="2141" w:type="dxa"/>
            <w:gridSpan w:val="4"/>
            <w:tcBorders>
              <w:bottom w:val="single" w:sz="12" w:space="0" w:color="auto"/>
              <w:right w:val="single" w:sz="12" w:space="0" w:color="auto"/>
            </w:tcBorders>
            <w:shd w:val="clear" w:color="auto" w:fill="CCFFFF"/>
            <w:tcMar>
              <w:left w:w="57" w:type="dxa"/>
              <w:right w:w="57" w:type="dxa"/>
            </w:tcMar>
            <w:vAlign w:val="center"/>
          </w:tcPr>
          <w:p w:rsidR="00B20790" w:rsidRPr="00C86C06" w:rsidRDefault="00B20790" w:rsidP="004D627F">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Percentage of application of e-learning</w:t>
            </w:r>
          </w:p>
        </w:tc>
        <w:tc>
          <w:tcPr>
            <w:tcW w:w="2786" w:type="dxa"/>
            <w:gridSpan w:val="6"/>
            <w:tcBorders>
              <w:bottom w:val="single" w:sz="12" w:space="0" w:color="auto"/>
              <w:right w:val="single" w:sz="12" w:space="0" w:color="auto"/>
            </w:tcBorders>
            <w:tcMar>
              <w:left w:w="57" w:type="dxa"/>
              <w:right w:w="57" w:type="dxa"/>
            </w:tcMar>
          </w:tcPr>
          <w:p w:rsidR="00B20790" w:rsidRPr="00C86C06" w:rsidRDefault="00A7248D" w:rsidP="004D627F">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4</w:t>
            </w:r>
            <w:r w:rsidR="00B20790" w:rsidRPr="00C86C06">
              <w:rPr>
                <w:rFonts w:ascii="Candara" w:hAnsi="Candara" w:cs="Arial"/>
                <w:color w:val="000000" w:themeColor="text1"/>
                <w:sz w:val="20"/>
                <w:szCs w:val="20"/>
                <w:lang w:val="en-US"/>
              </w:rPr>
              <w:t>0%</w:t>
            </w:r>
          </w:p>
        </w:tc>
      </w:tr>
      <w:tr w:rsidR="002A0315" w:rsidRPr="002A0315" w:rsidTr="006C7018">
        <w:tc>
          <w:tcPr>
            <w:tcW w:w="9129"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C86C06" w:rsidRDefault="003A610A" w:rsidP="003A610A">
            <w:pPr>
              <w:tabs>
                <w:tab w:val="left" w:pos="2820"/>
              </w:tabs>
              <w:spacing w:after="0"/>
              <w:jc w:val="center"/>
              <w:rPr>
                <w:rFonts w:ascii="Candara" w:hAnsi="Candara" w:cs="Arial"/>
                <w:b/>
                <w:color w:val="000000" w:themeColor="text1"/>
                <w:sz w:val="20"/>
                <w:szCs w:val="20"/>
                <w:lang w:val="en-US"/>
              </w:rPr>
            </w:pPr>
            <w:r w:rsidRPr="00C86C06">
              <w:rPr>
                <w:rFonts w:ascii="Candara" w:hAnsi="Candara" w:cs="Arial"/>
                <w:b/>
                <w:color w:val="000000" w:themeColor="text1"/>
                <w:sz w:val="20"/>
                <w:szCs w:val="20"/>
                <w:lang w:val="en-US"/>
              </w:rPr>
              <w:t>COURSE DESCRIPTION</w:t>
            </w:r>
          </w:p>
        </w:tc>
      </w:tr>
      <w:tr w:rsidR="002A0315" w:rsidRPr="002A0315" w:rsidTr="006C7018">
        <w:tc>
          <w:tcPr>
            <w:tcW w:w="1746" w:type="dxa"/>
            <w:tcBorders>
              <w:top w:val="single" w:sz="12" w:space="0" w:color="auto"/>
              <w:left w:val="single" w:sz="12" w:space="0" w:color="auto"/>
            </w:tcBorders>
            <w:shd w:val="clear" w:color="auto" w:fill="CCFFFF"/>
            <w:tcMar>
              <w:left w:w="57" w:type="dxa"/>
              <w:right w:w="57" w:type="dxa"/>
            </w:tcMar>
            <w:vAlign w:val="center"/>
          </w:tcPr>
          <w:p w:rsidR="003A610A" w:rsidRPr="00C86C06" w:rsidRDefault="003A610A" w:rsidP="003A610A">
            <w:pPr>
              <w:tabs>
                <w:tab w:val="left" w:pos="2820"/>
              </w:tabs>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Course objectives</w:t>
            </w:r>
          </w:p>
        </w:tc>
        <w:tc>
          <w:tcPr>
            <w:tcW w:w="7383" w:type="dxa"/>
            <w:gridSpan w:val="14"/>
            <w:tcBorders>
              <w:top w:val="single" w:sz="12" w:space="0" w:color="auto"/>
              <w:right w:val="single" w:sz="12" w:space="0" w:color="auto"/>
            </w:tcBorders>
            <w:tcMar>
              <w:left w:w="57" w:type="dxa"/>
              <w:right w:w="57" w:type="dxa"/>
            </w:tcMar>
          </w:tcPr>
          <w:p w:rsidR="003A610A" w:rsidRPr="00C86C06" w:rsidRDefault="008E21DE" w:rsidP="00097056">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 xml:space="preserve">Acquiring </w:t>
            </w:r>
            <w:r w:rsidR="00C10F60" w:rsidRPr="00C86C06">
              <w:rPr>
                <w:rFonts w:ascii="Candara" w:hAnsi="Candara" w:cs="Arial"/>
                <w:color w:val="000000" w:themeColor="text1"/>
                <w:sz w:val="20"/>
                <w:szCs w:val="20"/>
                <w:lang w:val="en-US"/>
              </w:rPr>
              <w:t xml:space="preserve">theoretical </w:t>
            </w:r>
            <w:r w:rsidR="00DC3806" w:rsidRPr="00C86C06">
              <w:rPr>
                <w:rFonts w:ascii="Candara" w:hAnsi="Candara" w:cs="Arial"/>
                <w:color w:val="000000" w:themeColor="text1"/>
                <w:sz w:val="20"/>
                <w:szCs w:val="20"/>
                <w:lang w:val="en-US"/>
              </w:rPr>
              <w:t xml:space="preserve">and practical </w:t>
            </w:r>
            <w:r w:rsidR="00097056" w:rsidRPr="00C86C06">
              <w:rPr>
                <w:rFonts w:ascii="Candara" w:hAnsi="Candara" w:cs="Arial"/>
                <w:color w:val="000000" w:themeColor="text1"/>
                <w:sz w:val="20"/>
                <w:szCs w:val="20"/>
                <w:lang w:val="en-US"/>
              </w:rPr>
              <w:t xml:space="preserve">knowledge and critical thinking in the field of </w:t>
            </w:r>
            <w:r w:rsidR="00DC3806" w:rsidRPr="00C86C06">
              <w:rPr>
                <w:rFonts w:ascii="Candara" w:hAnsi="Candara" w:cs="Arial"/>
                <w:color w:val="000000" w:themeColor="text1"/>
                <w:sz w:val="20"/>
                <w:szCs w:val="20"/>
                <w:lang w:val="en-US"/>
              </w:rPr>
              <w:t>crisis management</w:t>
            </w:r>
            <w:r w:rsidR="00DB5416" w:rsidRPr="00C86C06">
              <w:rPr>
                <w:rFonts w:ascii="Candara" w:hAnsi="Candara" w:cs="Arial"/>
                <w:color w:val="000000" w:themeColor="text1"/>
                <w:sz w:val="20"/>
                <w:szCs w:val="20"/>
                <w:lang w:val="en-US"/>
              </w:rPr>
              <w:t xml:space="preserve"> </w:t>
            </w:r>
          </w:p>
        </w:tc>
      </w:tr>
      <w:tr w:rsidR="002A0315" w:rsidRPr="002A0315" w:rsidTr="006C7018">
        <w:tc>
          <w:tcPr>
            <w:tcW w:w="1746" w:type="dxa"/>
            <w:tcBorders>
              <w:left w:val="single" w:sz="12" w:space="0" w:color="auto"/>
            </w:tcBorders>
            <w:shd w:val="clear" w:color="auto" w:fill="CCFFFF"/>
            <w:tcMar>
              <w:left w:w="57" w:type="dxa"/>
              <w:right w:w="57" w:type="dxa"/>
            </w:tcMar>
            <w:vAlign w:val="center"/>
          </w:tcPr>
          <w:p w:rsidR="003A610A" w:rsidRPr="00C86C06" w:rsidRDefault="003A610A" w:rsidP="003A610A">
            <w:pPr>
              <w:tabs>
                <w:tab w:val="left" w:pos="2820"/>
              </w:tabs>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Course enrolment requirements and entry competences required for the course</w:t>
            </w:r>
          </w:p>
        </w:tc>
        <w:tc>
          <w:tcPr>
            <w:tcW w:w="7383" w:type="dxa"/>
            <w:gridSpan w:val="14"/>
            <w:tcBorders>
              <w:right w:val="single" w:sz="12" w:space="0" w:color="auto"/>
            </w:tcBorders>
            <w:tcMar>
              <w:left w:w="57" w:type="dxa"/>
              <w:right w:w="57" w:type="dxa"/>
            </w:tcMar>
          </w:tcPr>
          <w:p w:rsidR="006C7018" w:rsidRPr="00C86C06" w:rsidRDefault="006C7018" w:rsidP="006C7018">
            <w:pPr>
              <w:tabs>
                <w:tab w:val="left" w:pos="2820"/>
              </w:tabs>
              <w:spacing w:after="0"/>
              <w:rPr>
                <w:rFonts w:ascii="Candara" w:hAnsi="Candara" w:cs="Arial"/>
                <w:color w:val="000000" w:themeColor="text1"/>
                <w:sz w:val="20"/>
                <w:szCs w:val="20"/>
                <w:lang w:val="en-US"/>
              </w:rPr>
            </w:pPr>
            <w:r w:rsidRPr="00C86C06">
              <w:rPr>
                <w:rFonts w:ascii="Candara" w:hAnsi="Candara" w:cs="Arial"/>
                <w:b/>
                <w:color w:val="000000" w:themeColor="text1"/>
                <w:sz w:val="20"/>
                <w:szCs w:val="20"/>
                <w:lang w:val="en-US"/>
              </w:rPr>
              <w:t>Course signature requirements</w:t>
            </w:r>
            <w:r w:rsidRPr="00C86C06">
              <w:rPr>
                <w:rFonts w:ascii="Candara" w:hAnsi="Candara" w:cs="Arial"/>
                <w:color w:val="000000" w:themeColor="text1"/>
                <w:sz w:val="20"/>
                <w:szCs w:val="20"/>
                <w:lang w:val="en-US"/>
              </w:rPr>
              <w:t>: as determined by the Statute of the Faculty of Economics</w:t>
            </w:r>
            <w:r w:rsidR="004717F3" w:rsidRPr="00C86C06">
              <w:rPr>
                <w:rFonts w:ascii="Candara" w:hAnsi="Candara" w:cs="Arial"/>
                <w:color w:val="000000" w:themeColor="text1"/>
                <w:sz w:val="20"/>
                <w:szCs w:val="20"/>
                <w:lang w:val="en-US"/>
              </w:rPr>
              <w:t>, Business and Tourism</w:t>
            </w:r>
            <w:r w:rsidRPr="00C86C06">
              <w:rPr>
                <w:rFonts w:ascii="Candara" w:hAnsi="Candara" w:cs="Arial"/>
                <w:color w:val="000000" w:themeColor="text1"/>
                <w:sz w:val="20"/>
                <w:szCs w:val="20"/>
                <w:lang w:val="en-US"/>
              </w:rPr>
              <w:t xml:space="preserve"> and Rules and Regulations for Studies and Study </w:t>
            </w:r>
            <w:proofErr w:type="spellStart"/>
            <w:r w:rsidRPr="00C86C06">
              <w:rPr>
                <w:rFonts w:ascii="Candara" w:hAnsi="Candara" w:cs="Arial"/>
                <w:color w:val="000000" w:themeColor="text1"/>
                <w:sz w:val="20"/>
                <w:szCs w:val="20"/>
                <w:lang w:val="en-US"/>
              </w:rPr>
              <w:t>Programmes</w:t>
            </w:r>
            <w:proofErr w:type="spellEnd"/>
            <w:r w:rsidRPr="00C86C06">
              <w:rPr>
                <w:rFonts w:ascii="Candara" w:hAnsi="Candara" w:cs="Arial"/>
                <w:color w:val="000000" w:themeColor="text1"/>
                <w:sz w:val="20"/>
                <w:szCs w:val="20"/>
                <w:lang w:val="en-US"/>
              </w:rPr>
              <w:t>.</w:t>
            </w:r>
            <w:r w:rsidR="004717F3" w:rsidRPr="00C86C06">
              <w:rPr>
                <w:rFonts w:ascii="Candara" w:hAnsi="Candara" w:cs="Arial"/>
                <w:color w:val="000000" w:themeColor="text1"/>
                <w:sz w:val="20"/>
                <w:szCs w:val="20"/>
                <w:lang w:val="en-US"/>
              </w:rPr>
              <w:t xml:space="preserve"> </w:t>
            </w:r>
          </w:p>
          <w:p w:rsidR="006C7018" w:rsidRPr="00C86C06" w:rsidRDefault="006C7018" w:rsidP="00C81CA5">
            <w:pPr>
              <w:tabs>
                <w:tab w:val="left" w:pos="2820"/>
              </w:tabs>
              <w:spacing w:after="0"/>
              <w:rPr>
                <w:rFonts w:ascii="Candara" w:hAnsi="Candara" w:cs="Arial"/>
                <w:color w:val="000000" w:themeColor="text1"/>
                <w:sz w:val="20"/>
                <w:szCs w:val="20"/>
                <w:lang w:val="en-US"/>
              </w:rPr>
            </w:pPr>
          </w:p>
        </w:tc>
      </w:tr>
      <w:tr w:rsidR="002A0315" w:rsidRPr="002A0315" w:rsidTr="006C7018">
        <w:tc>
          <w:tcPr>
            <w:tcW w:w="1746" w:type="dxa"/>
            <w:tcBorders>
              <w:left w:val="single" w:sz="12" w:space="0" w:color="auto"/>
            </w:tcBorders>
            <w:shd w:val="clear" w:color="auto" w:fill="CCFFFF"/>
            <w:tcMar>
              <w:left w:w="57" w:type="dxa"/>
              <w:right w:w="57" w:type="dxa"/>
            </w:tcMar>
            <w:vAlign w:val="center"/>
          </w:tcPr>
          <w:p w:rsidR="003A610A" w:rsidRPr="00C86C06" w:rsidRDefault="003A610A" w:rsidP="003A610A">
            <w:pPr>
              <w:tabs>
                <w:tab w:val="left" w:pos="2820"/>
              </w:tabs>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Learning outcomes expected at the level of the course (4 to 10 learning outcomes)</w:t>
            </w:r>
          </w:p>
        </w:tc>
        <w:tc>
          <w:tcPr>
            <w:tcW w:w="7383" w:type="dxa"/>
            <w:gridSpan w:val="14"/>
            <w:tcBorders>
              <w:right w:val="single" w:sz="12" w:space="0" w:color="auto"/>
            </w:tcBorders>
            <w:tcMar>
              <w:left w:w="57" w:type="dxa"/>
              <w:right w:w="57" w:type="dxa"/>
            </w:tcMar>
          </w:tcPr>
          <w:p w:rsidR="00852029" w:rsidRPr="00C86C06" w:rsidRDefault="00852029" w:rsidP="00852029">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GENERAL OUTCOME:</w:t>
            </w:r>
          </w:p>
          <w:p w:rsidR="00852029" w:rsidRPr="00C86C06" w:rsidRDefault="00852029" w:rsidP="00C81CA5">
            <w:pPr>
              <w:jc w:val="both"/>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 xml:space="preserve">1. </w:t>
            </w:r>
            <w:r w:rsidR="006D0B93" w:rsidRPr="00C86C06">
              <w:rPr>
                <w:rFonts w:ascii="Candara" w:hAnsi="Candara" w:cs="Arial"/>
                <w:color w:val="000000" w:themeColor="text1"/>
                <w:sz w:val="20"/>
                <w:szCs w:val="20"/>
                <w:lang w:val="en-US"/>
              </w:rPr>
              <w:t>Predict the crisis and manage the crisis in the corporation (level 7 according to the HKO).</w:t>
            </w:r>
          </w:p>
          <w:p w:rsidR="006D0B93" w:rsidRPr="00C86C06" w:rsidRDefault="006D0B93" w:rsidP="006D0B93">
            <w:pPr>
              <w:spacing w:after="0" w:line="240" w:lineRule="auto"/>
              <w:jc w:val="both"/>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Individual learning outcomes:</w:t>
            </w:r>
          </w:p>
          <w:p w:rsidR="006D0B93" w:rsidRPr="00C86C06" w:rsidRDefault="006D0B93" w:rsidP="006D0B93">
            <w:pPr>
              <w:spacing w:after="0" w:line="240" w:lineRule="auto"/>
              <w:jc w:val="both"/>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1. Identify and evaluate different aspects of a crisis (level 7 according to HKO).</w:t>
            </w:r>
          </w:p>
          <w:p w:rsidR="006D0B93" w:rsidRPr="00C86C06" w:rsidRDefault="006D0B93" w:rsidP="006D0B93">
            <w:pPr>
              <w:spacing w:after="0" w:line="240" w:lineRule="auto"/>
              <w:jc w:val="both"/>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 Critically re-examine and determine the appropriateness of selected crisis strategies (level 7 according to the HKO).</w:t>
            </w:r>
          </w:p>
          <w:p w:rsidR="006D0B93" w:rsidRPr="00C86C06" w:rsidRDefault="006D0B93" w:rsidP="006D0B93">
            <w:pPr>
              <w:spacing w:after="0" w:line="240" w:lineRule="auto"/>
              <w:jc w:val="both"/>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3. Conduct the formation of a crisis management team (level 7 according to the HKO).</w:t>
            </w:r>
          </w:p>
          <w:p w:rsidR="006D0B93" w:rsidRPr="00C86C06" w:rsidRDefault="006D0B93" w:rsidP="006D0B93">
            <w:pPr>
              <w:spacing w:after="0" w:line="240" w:lineRule="auto"/>
              <w:jc w:val="both"/>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4. Determine the possibilities and the "cost" of the crisis recovery (level 7 according to the HKO).</w:t>
            </w:r>
          </w:p>
          <w:p w:rsidR="006D0B93" w:rsidRPr="00C86C06" w:rsidRDefault="006D0B93" w:rsidP="006D0B93">
            <w:pPr>
              <w:spacing w:after="0" w:line="240" w:lineRule="auto"/>
              <w:jc w:val="both"/>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5. Create Anti-Crisis Scenarios and Choose Anti-Crisis Fighting Tools (Level 7 according to HKO).</w:t>
            </w:r>
          </w:p>
          <w:p w:rsidR="006D0B93" w:rsidRPr="00C86C06" w:rsidRDefault="006D0B93" w:rsidP="006D0B93">
            <w:pPr>
              <w:spacing w:after="0" w:line="240" w:lineRule="auto"/>
              <w:jc w:val="both"/>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6. Design, evaluate and implement a crisis plan (level 7 according to the HKO).</w:t>
            </w:r>
          </w:p>
        </w:tc>
      </w:tr>
      <w:tr w:rsidR="002A0315" w:rsidRPr="002A0315" w:rsidTr="006C7018">
        <w:tc>
          <w:tcPr>
            <w:tcW w:w="1746" w:type="dxa"/>
            <w:tcBorders>
              <w:left w:val="single" w:sz="12" w:space="0" w:color="auto"/>
            </w:tcBorders>
            <w:shd w:val="clear" w:color="auto" w:fill="CCFFFF"/>
            <w:tcMar>
              <w:left w:w="57" w:type="dxa"/>
              <w:right w:w="57" w:type="dxa"/>
            </w:tcMar>
            <w:vAlign w:val="center"/>
          </w:tcPr>
          <w:p w:rsidR="001A7336" w:rsidRDefault="00C81CA5" w:rsidP="003A610A">
            <w:pPr>
              <w:tabs>
                <w:tab w:val="left" w:pos="2820"/>
              </w:tabs>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Course content broken down in detail by weekly class schedule (syllabus)</w:t>
            </w:r>
          </w:p>
          <w:p w:rsidR="001A7336" w:rsidRPr="001A7336" w:rsidRDefault="001A7336" w:rsidP="001A7336">
            <w:pPr>
              <w:rPr>
                <w:rFonts w:ascii="Candara" w:hAnsi="Candara" w:cs="Arial"/>
                <w:sz w:val="20"/>
                <w:szCs w:val="20"/>
                <w:lang w:val="en-US"/>
              </w:rPr>
            </w:pPr>
          </w:p>
          <w:p w:rsidR="001A7336" w:rsidRPr="001A7336" w:rsidRDefault="001A7336" w:rsidP="001A7336">
            <w:pPr>
              <w:rPr>
                <w:rFonts w:ascii="Candara" w:hAnsi="Candara" w:cs="Arial"/>
                <w:sz w:val="20"/>
                <w:szCs w:val="20"/>
                <w:lang w:val="en-US"/>
              </w:rPr>
            </w:pPr>
          </w:p>
          <w:p w:rsidR="001A7336" w:rsidRPr="001A7336" w:rsidRDefault="001A7336" w:rsidP="001A7336">
            <w:pPr>
              <w:rPr>
                <w:rFonts w:ascii="Candara" w:hAnsi="Candara" w:cs="Arial"/>
                <w:sz w:val="20"/>
                <w:szCs w:val="20"/>
                <w:lang w:val="en-US"/>
              </w:rPr>
            </w:pPr>
          </w:p>
          <w:p w:rsidR="001A7336" w:rsidRDefault="001A7336" w:rsidP="001A7336">
            <w:pPr>
              <w:rPr>
                <w:rFonts w:ascii="Candara" w:hAnsi="Candara" w:cs="Arial"/>
                <w:sz w:val="20"/>
                <w:szCs w:val="20"/>
                <w:lang w:val="en-US"/>
              </w:rPr>
            </w:pPr>
          </w:p>
          <w:p w:rsidR="001A7336" w:rsidRPr="001A7336" w:rsidRDefault="001A7336" w:rsidP="001A7336">
            <w:pPr>
              <w:rPr>
                <w:rFonts w:ascii="Candara" w:hAnsi="Candara" w:cs="Arial"/>
                <w:sz w:val="20"/>
                <w:szCs w:val="20"/>
                <w:lang w:val="en-US"/>
              </w:rPr>
            </w:pPr>
          </w:p>
          <w:p w:rsidR="001A7336" w:rsidRDefault="001A7336" w:rsidP="001A7336">
            <w:pPr>
              <w:rPr>
                <w:rFonts w:ascii="Candara" w:hAnsi="Candara" w:cs="Arial"/>
                <w:sz w:val="20"/>
                <w:szCs w:val="20"/>
                <w:lang w:val="en-US"/>
              </w:rPr>
            </w:pPr>
          </w:p>
          <w:p w:rsidR="00C81CA5" w:rsidRPr="001A7336" w:rsidRDefault="00C81CA5" w:rsidP="001A7336">
            <w:pPr>
              <w:rPr>
                <w:rFonts w:ascii="Candara" w:hAnsi="Candara" w:cs="Arial"/>
                <w:sz w:val="20"/>
                <w:szCs w:val="20"/>
                <w:lang w:val="en-US"/>
              </w:rPr>
            </w:pPr>
          </w:p>
        </w:tc>
        <w:tc>
          <w:tcPr>
            <w:tcW w:w="7383" w:type="dxa"/>
            <w:gridSpan w:val="14"/>
            <w:tcBorders>
              <w:right w:val="single" w:sz="12" w:space="0" w:color="auto"/>
            </w:tcBorders>
            <w:tcMar>
              <w:left w:w="57" w:type="dxa"/>
              <w:right w:w="57" w:type="dxa"/>
            </w:tcMar>
          </w:tcPr>
          <w:p w:rsidR="00F64866" w:rsidRPr="00C86C06" w:rsidRDefault="00F64866" w:rsidP="00C10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p>
          <w:tbl>
            <w:tblPr>
              <w:tblStyle w:val="Reetkatablice"/>
              <w:tblW w:w="0" w:type="auto"/>
              <w:tblLook w:val="04A0" w:firstRow="1" w:lastRow="0" w:firstColumn="1" w:lastColumn="0" w:noHBand="0" w:noVBand="1"/>
            </w:tblPr>
            <w:tblGrid>
              <w:gridCol w:w="697"/>
              <w:gridCol w:w="2153"/>
              <w:gridCol w:w="720"/>
              <w:gridCol w:w="2675"/>
              <w:gridCol w:w="726"/>
            </w:tblGrid>
            <w:tr w:rsidR="00C86C06" w:rsidRPr="00C86C06" w:rsidTr="00A7248D">
              <w:tc>
                <w:tcPr>
                  <w:tcW w:w="0" w:type="auto"/>
                  <w:vMerge w:val="restart"/>
                  <w:tcBorders>
                    <w:top w:val="single" w:sz="18" w:space="0" w:color="000000" w:themeColor="text1"/>
                    <w:left w:val="single" w:sz="18" w:space="0" w:color="000000" w:themeColor="text1"/>
                    <w:right w:val="single" w:sz="18" w:space="0" w:color="000000" w:themeColor="text1"/>
                  </w:tcBorders>
                </w:tcPr>
                <w:p w:rsidR="00DA1718" w:rsidRPr="00C86C06"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t>Week</w:t>
                  </w:r>
                </w:p>
              </w:tc>
              <w:tc>
                <w:tcPr>
                  <w:tcW w:w="2873" w:type="dxa"/>
                  <w:gridSpan w:val="2"/>
                  <w:tcBorders>
                    <w:top w:val="single" w:sz="18" w:space="0" w:color="000000" w:themeColor="text1"/>
                    <w:left w:val="single" w:sz="18" w:space="0" w:color="000000" w:themeColor="text1"/>
                    <w:right w:val="single" w:sz="18" w:space="0" w:color="000000" w:themeColor="text1"/>
                  </w:tcBorders>
                </w:tcPr>
                <w:p w:rsidR="00DA1718" w:rsidRPr="00C86C06" w:rsidRDefault="00DA1718" w:rsidP="00605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t>Lectures</w:t>
                  </w:r>
                </w:p>
              </w:tc>
              <w:tc>
                <w:tcPr>
                  <w:tcW w:w="3401" w:type="dxa"/>
                  <w:gridSpan w:val="2"/>
                  <w:tcBorders>
                    <w:top w:val="single" w:sz="18" w:space="0" w:color="000000" w:themeColor="text1"/>
                    <w:left w:val="single" w:sz="18" w:space="0" w:color="000000" w:themeColor="text1"/>
                    <w:right w:val="single" w:sz="18" w:space="0" w:color="000000" w:themeColor="text1"/>
                  </w:tcBorders>
                </w:tcPr>
                <w:p w:rsidR="00DA1718" w:rsidRPr="00C86C06" w:rsidRDefault="00DA1718" w:rsidP="00605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t>Exercises</w:t>
                  </w:r>
                </w:p>
              </w:tc>
            </w:tr>
            <w:tr w:rsidR="00C86C06" w:rsidRPr="00C86C06" w:rsidTr="00A7248D">
              <w:tc>
                <w:tcPr>
                  <w:tcW w:w="0" w:type="auto"/>
                  <w:vMerge/>
                  <w:tcBorders>
                    <w:left w:val="single" w:sz="18" w:space="0" w:color="000000" w:themeColor="text1"/>
                    <w:right w:val="single" w:sz="18" w:space="0" w:color="000000" w:themeColor="text1"/>
                  </w:tcBorders>
                </w:tcPr>
                <w:p w:rsidR="00DA1718" w:rsidRPr="00C86C06"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p>
              </w:tc>
              <w:tc>
                <w:tcPr>
                  <w:tcW w:w="2153" w:type="dxa"/>
                  <w:tcBorders>
                    <w:left w:val="single" w:sz="18" w:space="0" w:color="000000" w:themeColor="text1"/>
                  </w:tcBorders>
                </w:tcPr>
                <w:p w:rsidR="00DA1718" w:rsidRPr="00C86C06" w:rsidRDefault="00DA1718" w:rsidP="00605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t xml:space="preserve">Topic </w:t>
                  </w:r>
                </w:p>
              </w:tc>
              <w:tc>
                <w:tcPr>
                  <w:tcW w:w="720" w:type="dxa"/>
                  <w:tcBorders>
                    <w:right w:val="single" w:sz="18" w:space="0" w:color="000000" w:themeColor="text1"/>
                  </w:tcBorders>
                </w:tcPr>
                <w:p w:rsidR="00DA1718" w:rsidRPr="00C86C06"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t>Hours</w:t>
                  </w:r>
                </w:p>
              </w:tc>
              <w:tc>
                <w:tcPr>
                  <w:tcW w:w="2675" w:type="dxa"/>
                  <w:tcBorders>
                    <w:left w:val="single" w:sz="18" w:space="0" w:color="000000" w:themeColor="text1"/>
                  </w:tcBorders>
                </w:tcPr>
                <w:p w:rsidR="00DA1718" w:rsidRPr="00C86C06"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t xml:space="preserve">Topic </w:t>
                  </w:r>
                </w:p>
              </w:tc>
              <w:tc>
                <w:tcPr>
                  <w:tcW w:w="726" w:type="dxa"/>
                  <w:tcBorders>
                    <w:right w:val="single" w:sz="18" w:space="0" w:color="000000" w:themeColor="text1"/>
                  </w:tcBorders>
                </w:tcPr>
                <w:p w:rsidR="00DA1718" w:rsidRPr="00C86C06"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t>Hours</w:t>
                  </w:r>
                </w:p>
              </w:tc>
            </w:tr>
            <w:tr w:rsidR="00C86C06" w:rsidRPr="00C86C06" w:rsidTr="00A7248D">
              <w:tc>
                <w:tcPr>
                  <w:tcW w:w="0" w:type="auto"/>
                  <w:tcBorders>
                    <w:left w:val="single" w:sz="18" w:space="0" w:color="000000" w:themeColor="text1"/>
                    <w:right w:val="single" w:sz="18" w:space="0" w:color="000000" w:themeColor="text1"/>
                  </w:tcBorders>
                </w:tcPr>
                <w:p w:rsidR="00DA1718" w:rsidRPr="00C86C06"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t>1</w:t>
                  </w:r>
                </w:p>
              </w:tc>
              <w:tc>
                <w:tcPr>
                  <w:tcW w:w="2153" w:type="dxa"/>
                  <w:tcBorders>
                    <w:left w:val="single" w:sz="18" w:space="0" w:color="000000" w:themeColor="text1"/>
                  </w:tcBorders>
                </w:tcPr>
                <w:p w:rsidR="00DA1718" w:rsidRPr="00C86C06" w:rsidRDefault="00DA1718" w:rsidP="00A135F3">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Crisis and crisis management</w:t>
                  </w:r>
                </w:p>
              </w:tc>
              <w:tc>
                <w:tcPr>
                  <w:tcW w:w="720" w:type="dxa"/>
                  <w:tcBorders>
                    <w:right w:val="single" w:sz="18" w:space="0" w:color="000000" w:themeColor="text1"/>
                  </w:tcBorders>
                </w:tcPr>
                <w:p w:rsidR="00DA1718" w:rsidRPr="00C86C06" w:rsidRDefault="00DA1718" w:rsidP="00F85C01">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c>
                <w:tcPr>
                  <w:tcW w:w="2675" w:type="dxa"/>
                  <w:tcBorders>
                    <w:left w:val="single" w:sz="18" w:space="0" w:color="000000" w:themeColor="text1"/>
                  </w:tcBorders>
                </w:tcPr>
                <w:p w:rsidR="00DA1718" w:rsidRPr="00C86C06" w:rsidRDefault="00DA1718" w:rsidP="00F85C01">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Crisis behavior and crisis leadership</w:t>
                  </w:r>
                </w:p>
              </w:tc>
              <w:tc>
                <w:tcPr>
                  <w:tcW w:w="726" w:type="dxa"/>
                  <w:tcBorders>
                    <w:right w:val="single" w:sz="18" w:space="0" w:color="000000" w:themeColor="text1"/>
                  </w:tcBorders>
                </w:tcPr>
                <w:p w:rsidR="00DA1718" w:rsidRPr="00C86C06" w:rsidRDefault="00DA1718" w:rsidP="00F85C01">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r>
            <w:tr w:rsidR="00C86C06" w:rsidRPr="00C86C06" w:rsidTr="00A7248D">
              <w:tc>
                <w:tcPr>
                  <w:tcW w:w="0" w:type="auto"/>
                  <w:tcBorders>
                    <w:left w:val="single" w:sz="18" w:space="0" w:color="000000" w:themeColor="text1"/>
                    <w:right w:val="single" w:sz="18" w:space="0" w:color="000000" w:themeColor="text1"/>
                  </w:tcBorders>
                </w:tcPr>
                <w:p w:rsidR="00DA1718" w:rsidRPr="00C86C06"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t>2</w:t>
                  </w:r>
                </w:p>
              </w:tc>
              <w:tc>
                <w:tcPr>
                  <w:tcW w:w="2153" w:type="dxa"/>
                  <w:tcBorders>
                    <w:left w:val="single" w:sz="18" w:space="0" w:color="000000" w:themeColor="text1"/>
                  </w:tcBorders>
                </w:tcPr>
                <w:p w:rsidR="00DA1718" w:rsidRPr="00C86C06" w:rsidRDefault="00DA1718" w:rsidP="00A135F3">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Crisis management in corporations</w:t>
                  </w:r>
                </w:p>
              </w:tc>
              <w:tc>
                <w:tcPr>
                  <w:tcW w:w="720" w:type="dxa"/>
                  <w:tcBorders>
                    <w:right w:val="single" w:sz="18" w:space="0" w:color="000000" w:themeColor="text1"/>
                  </w:tcBorders>
                </w:tcPr>
                <w:p w:rsidR="00DA1718" w:rsidRPr="00C86C06" w:rsidRDefault="00DA1718" w:rsidP="00F85C01">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c>
                <w:tcPr>
                  <w:tcW w:w="2675" w:type="dxa"/>
                  <w:tcBorders>
                    <w:left w:val="single" w:sz="18" w:space="0" w:color="000000" w:themeColor="text1"/>
                  </w:tcBorders>
                </w:tcPr>
                <w:p w:rsidR="00DA1718" w:rsidRPr="00C86C06" w:rsidRDefault="005F2C15" w:rsidP="00F85C01">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 xml:space="preserve">Case study: </w:t>
                  </w:r>
                  <w:r w:rsidR="00DA1718" w:rsidRPr="00C86C06">
                    <w:rPr>
                      <w:rFonts w:ascii="Candara" w:hAnsi="Candara" w:cs="Arial"/>
                      <w:color w:val="000000" w:themeColor="text1"/>
                      <w:sz w:val="20"/>
                      <w:szCs w:val="20"/>
                      <w:lang w:val="en-US"/>
                    </w:rPr>
                    <w:t>Crisis communica</w:t>
                  </w:r>
                  <w:bookmarkStart w:id="0" w:name="_GoBack"/>
                  <w:bookmarkEnd w:id="0"/>
                  <w:r w:rsidR="00DA1718" w:rsidRPr="00C86C06">
                    <w:rPr>
                      <w:rFonts w:ascii="Candara" w:hAnsi="Candara" w:cs="Arial"/>
                      <w:color w:val="000000" w:themeColor="text1"/>
                      <w:sz w:val="20"/>
                      <w:szCs w:val="20"/>
                      <w:lang w:val="en-US"/>
                    </w:rPr>
                    <w:t>tion</w:t>
                  </w:r>
                  <w:r w:rsidR="000179D9" w:rsidRPr="00C86C06">
                    <w:rPr>
                      <w:rFonts w:ascii="Candara" w:hAnsi="Candara" w:cs="Arial"/>
                      <w:color w:val="000000" w:themeColor="text1"/>
                      <w:sz w:val="20"/>
                      <w:szCs w:val="20"/>
                      <w:lang w:val="en-US"/>
                    </w:rPr>
                    <w:t xml:space="preserve">, crisis team </w:t>
                  </w:r>
                </w:p>
              </w:tc>
              <w:tc>
                <w:tcPr>
                  <w:tcW w:w="726" w:type="dxa"/>
                  <w:tcBorders>
                    <w:right w:val="single" w:sz="18" w:space="0" w:color="000000" w:themeColor="text1"/>
                  </w:tcBorders>
                </w:tcPr>
                <w:p w:rsidR="00DA1718" w:rsidRPr="00C86C06" w:rsidRDefault="00DA1718" w:rsidP="00F85C01">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r>
            <w:tr w:rsidR="00C86C06" w:rsidRPr="00C86C06" w:rsidTr="00A7248D">
              <w:tc>
                <w:tcPr>
                  <w:tcW w:w="0" w:type="auto"/>
                  <w:tcBorders>
                    <w:left w:val="single" w:sz="18" w:space="0" w:color="000000" w:themeColor="text1"/>
                    <w:right w:val="single" w:sz="18" w:space="0" w:color="000000" w:themeColor="text1"/>
                  </w:tcBorders>
                </w:tcPr>
                <w:p w:rsidR="00DA1718" w:rsidRPr="00C86C06"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t>3</w:t>
                  </w:r>
                </w:p>
              </w:tc>
              <w:tc>
                <w:tcPr>
                  <w:tcW w:w="2153" w:type="dxa"/>
                  <w:tcBorders>
                    <w:left w:val="single" w:sz="18" w:space="0" w:color="000000" w:themeColor="text1"/>
                  </w:tcBorders>
                </w:tcPr>
                <w:p w:rsidR="00DA1718" w:rsidRPr="00C86C06" w:rsidRDefault="00DA1718" w:rsidP="00A135F3">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Business-crisis symptoms and occurrence</w:t>
                  </w:r>
                </w:p>
              </w:tc>
              <w:tc>
                <w:tcPr>
                  <w:tcW w:w="720" w:type="dxa"/>
                  <w:tcBorders>
                    <w:right w:val="single" w:sz="18" w:space="0" w:color="000000" w:themeColor="text1"/>
                  </w:tcBorders>
                </w:tcPr>
                <w:p w:rsidR="00DA1718" w:rsidRPr="00C86C06" w:rsidRDefault="00DA1718" w:rsidP="00F85C01">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c>
                <w:tcPr>
                  <w:tcW w:w="2675" w:type="dxa"/>
                  <w:tcBorders>
                    <w:left w:val="single" w:sz="18" w:space="0" w:color="000000" w:themeColor="text1"/>
                  </w:tcBorders>
                </w:tcPr>
                <w:p w:rsidR="00DA1718" w:rsidRPr="00C86C06" w:rsidRDefault="00DA1718" w:rsidP="00F85C01">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The most common causes of business failure</w:t>
                  </w:r>
                </w:p>
              </w:tc>
              <w:tc>
                <w:tcPr>
                  <w:tcW w:w="726" w:type="dxa"/>
                  <w:tcBorders>
                    <w:right w:val="single" w:sz="18" w:space="0" w:color="000000" w:themeColor="text1"/>
                  </w:tcBorders>
                </w:tcPr>
                <w:p w:rsidR="00DA1718" w:rsidRPr="00C86C06" w:rsidRDefault="00DA1718" w:rsidP="00F85C01">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r>
            <w:tr w:rsidR="00C86C06" w:rsidRPr="00C86C06" w:rsidTr="00A7248D">
              <w:tc>
                <w:tcPr>
                  <w:tcW w:w="0" w:type="auto"/>
                  <w:tcBorders>
                    <w:left w:val="single" w:sz="18" w:space="0" w:color="000000" w:themeColor="text1"/>
                    <w:right w:val="single" w:sz="18" w:space="0" w:color="000000" w:themeColor="text1"/>
                  </w:tcBorders>
                </w:tcPr>
                <w:p w:rsidR="00DA1718" w:rsidRPr="00C86C06"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t>4</w:t>
                  </w:r>
                </w:p>
              </w:tc>
              <w:tc>
                <w:tcPr>
                  <w:tcW w:w="2153" w:type="dxa"/>
                  <w:tcBorders>
                    <w:left w:val="single" w:sz="18" w:space="0" w:color="000000" w:themeColor="text1"/>
                  </w:tcBorders>
                </w:tcPr>
                <w:p w:rsidR="00DA1718" w:rsidRPr="00C86C06" w:rsidRDefault="00DA1718" w:rsidP="00A135F3">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The performance</w:t>
                  </w:r>
                  <w:r w:rsidR="00DC3806" w:rsidRPr="00C86C06">
                    <w:rPr>
                      <w:rFonts w:ascii="Candara" w:hAnsi="Candara" w:cs="Arial"/>
                      <w:color w:val="000000" w:themeColor="text1"/>
                      <w:sz w:val="20"/>
                      <w:szCs w:val="20"/>
                      <w:lang w:val="en-US"/>
                    </w:rPr>
                    <w:t>s</w:t>
                  </w:r>
                  <w:r w:rsidRPr="00C86C06">
                    <w:rPr>
                      <w:rFonts w:ascii="Candara" w:hAnsi="Candara" w:cs="Arial"/>
                      <w:color w:val="000000" w:themeColor="text1"/>
                      <w:sz w:val="20"/>
                      <w:szCs w:val="20"/>
                      <w:lang w:val="en-US"/>
                    </w:rPr>
                    <w:t xml:space="preserve"> of companies in difficulty</w:t>
                  </w:r>
                  <w:r w:rsidR="00A7248D" w:rsidRPr="00C86C06">
                    <w:rPr>
                      <w:rFonts w:ascii="Candara" w:hAnsi="Candara" w:cs="Arial"/>
                      <w:color w:val="000000" w:themeColor="text1"/>
                      <w:sz w:val="20"/>
                      <w:szCs w:val="20"/>
                      <w:lang w:val="en-US"/>
                    </w:rPr>
                    <w:t xml:space="preserve"> and the most common causes of business failure</w:t>
                  </w:r>
                </w:p>
              </w:tc>
              <w:tc>
                <w:tcPr>
                  <w:tcW w:w="720" w:type="dxa"/>
                  <w:tcBorders>
                    <w:right w:val="single" w:sz="18" w:space="0" w:color="000000" w:themeColor="text1"/>
                  </w:tcBorders>
                </w:tcPr>
                <w:p w:rsidR="00DA1718" w:rsidRPr="00C86C06" w:rsidRDefault="00DA1718" w:rsidP="00F85C01">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c>
                <w:tcPr>
                  <w:tcW w:w="2675" w:type="dxa"/>
                  <w:tcBorders>
                    <w:left w:val="single" w:sz="18" w:space="0" w:color="000000" w:themeColor="text1"/>
                  </w:tcBorders>
                </w:tcPr>
                <w:p w:rsidR="00DA1718" w:rsidRPr="00C86C06" w:rsidRDefault="00DA1718" w:rsidP="00F85C01">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Financial ratios</w:t>
                  </w:r>
                  <w:r w:rsidR="00A7248D" w:rsidRPr="00C86C06">
                    <w:rPr>
                      <w:rFonts w:ascii="Candara" w:hAnsi="Candara" w:cs="Arial"/>
                      <w:color w:val="000000" w:themeColor="text1"/>
                      <w:sz w:val="20"/>
                      <w:szCs w:val="20"/>
                      <w:lang w:val="en-US"/>
                    </w:rPr>
                    <w:t xml:space="preserve"> and Altman model – Z-score</w:t>
                  </w:r>
                </w:p>
              </w:tc>
              <w:tc>
                <w:tcPr>
                  <w:tcW w:w="726" w:type="dxa"/>
                  <w:tcBorders>
                    <w:right w:val="single" w:sz="18" w:space="0" w:color="000000" w:themeColor="text1"/>
                  </w:tcBorders>
                </w:tcPr>
                <w:p w:rsidR="00DA1718" w:rsidRPr="00C86C06" w:rsidRDefault="00DA1718" w:rsidP="00F85C01">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r>
            <w:tr w:rsidR="00C86C06" w:rsidRPr="00C86C06" w:rsidTr="00A7248D">
              <w:tc>
                <w:tcPr>
                  <w:tcW w:w="0" w:type="auto"/>
                  <w:tcBorders>
                    <w:left w:val="single" w:sz="18" w:space="0" w:color="000000" w:themeColor="text1"/>
                    <w:right w:val="single" w:sz="18" w:space="0" w:color="000000" w:themeColor="text1"/>
                  </w:tcBorders>
                </w:tcPr>
                <w:p w:rsidR="00DA1718" w:rsidRPr="00C86C06"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t>5</w:t>
                  </w:r>
                </w:p>
              </w:tc>
              <w:tc>
                <w:tcPr>
                  <w:tcW w:w="2153" w:type="dxa"/>
                  <w:tcBorders>
                    <w:left w:val="single" w:sz="18" w:space="0" w:color="000000" w:themeColor="text1"/>
                  </w:tcBorders>
                </w:tcPr>
                <w:p w:rsidR="00DA1718" w:rsidRPr="00C86C06" w:rsidRDefault="00A7248D" w:rsidP="00C86C06">
                  <w:pPr>
                    <w:spacing w:after="0" w:line="240" w:lineRule="auto"/>
                    <w:rPr>
                      <w:rFonts w:ascii="Candara" w:hAnsi="Candara" w:cs="Arial"/>
                      <w:strike/>
                      <w:color w:val="000000" w:themeColor="text1"/>
                      <w:sz w:val="20"/>
                      <w:szCs w:val="20"/>
                      <w:lang w:val="en-US"/>
                    </w:rPr>
                  </w:pPr>
                  <w:r w:rsidRPr="00C86C06">
                    <w:rPr>
                      <w:rFonts w:ascii="Candara" w:hAnsi="Candara" w:cs="Arial"/>
                      <w:color w:val="000000" w:themeColor="text1"/>
                      <w:sz w:val="20"/>
                      <w:szCs w:val="20"/>
                      <w:lang w:val="en-US"/>
                    </w:rPr>
                    <w:t>Financial ratios and EWS</w:t>
                  </w:r>
                </w:p>
              </w:tc>
              <w:tc>
                <w:tcPr>
                  <w:tcW w:w="720" w:type="dxa"/>
                  <w:tcBorders>
                    <w:right w:val="single" w:sz="18" w:space="0" w:color="000000" w:themeColor="text1"/>
                  </w:tcBorders>
                </w:tcPr>
                <w:p w:rsidR="00DA1718" w:rsidRPr="00C86C06" w:rsidRDefault="00DA1718" w:rsidP="00F85C01">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c>
                <w:tcPr>
                  <w:tcW w:w="2675" w:type="dxa"/>
                  <w:tcBorders>
                    <w:left w:val="single" w:sz="18" w:space="0" w:color="000000" w:themeColor="text1"/>
                  </w:tcBorders>
                </w:tcPr>
                <w:p w:rsidR="00DA1718" w:rsidRPr="00C86C06" w:rsidRDefault="00A7248D" w:rsidP="00F85C01">
                  <w:pPr>
                    <w:spacing w:after="0"/>
                    <w:rPr>
                      <w:rFonts w:ascii="Candara" w:hAnsi="Candara" w:cs="Arial"/>
                      <w:strike/>
                      <w:color w:val="000000" w:themeColor="text1"/>
                      <w:sz w:val="20"/>
                      <w:szCs w:val="20"/>
                      <w:lang w:val="en-US"/>
                    </w:rPr>
                  </w:pPr>
                  <w:r w:rsidRPr="00C86C06">
                    <w:rPr>
                      <w:rFonts w:ascii="Candara" w:hAnsi="Candara" w:cs="Arial"/>
                      <w:color w:val="000000" w:themeColor="text1"/>
                      <w:sz w:val="20"/>
                      <w:szCs w:val="20"/>
                      <w:lang w:val="en-US"/>
                    </w:rPr>
                    <w:t>Lack of liquidity and insolvency</w:t>
                  </w:r>
                </w:p>
              </w:tc>
              <w:tc>
                <w:tcPr>
                  <w:tcW w:w="726" w:type="dxa"/>
                  <w:tcBorders>
                    <w:right w:val="single" w:sz="18" w:space="0" w:color="000000" w:themeColor="text1"/>
                  </w:tcBorders>
                </w:tcPr>
                <w:p w:rsidR="00DA1718" w:rsidRPr="00C86C06" w:rsidRDefault="00DA1718" w:rsidP="00F85C01">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r>
            <w:tr w:rsidR="00C86C06" w:rsidRPr="00C86C06" w:rsidTr="00A7248D">
              <w:tc>
                <w:tcPr>
                  <w:tcW w:w="0" w:type="auto"/>
                  <w:tcBorders>
                    <w:left w:val="single" w:sz="18" w:space="0" w:color="000000" w:themeColor="text1"/>
                    <w:right w:val="single" w:sz="18" w:space="0" w:color="000000" w:themeColor="text1"/>
                  </w:tcBorders>
                </w:tcPr>
                <w:p w:rsidR="00A7248D" w:rsidRPr="00C86C06" w:rsidRDefault="00A7248D" w:rsidP="00A72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t>6</w:t>
                  </w:r>
                </w:p>
              </w:tc>
              <w:tc>
                <w:tcPr>
                  <w:tcW w:w="2153" w:type="dxa"/>
                  <w:tcBorders>
                    <w:left w:val="single" w:sz="18" w:space="0" w:color="000000" w:themeColor="text1"/>
                  </w:tcBorders>
                </w:tcPr>
                <w:p w:rsidR="00A7248D" w:rsidRPr="00C86C06" w:rsidRDefault="00A7248D" w:rsidP="00A7248D">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Turnaround strategies</w:t>
                  </w:r>
                </w:p>
              </w:tc>
              <w:tc>
                <w:tcPr>
                  <w:tcW w:w="720" w:type="dxa"/>
                  <w:tcBorders>
                    <w:right w:val="single" w:sz="18" w:space="0" w:color="000000" w:themeColor="text1"/>
                  </w:tcBorders>
                </w:tcPr>
                <w:p w:rsidR="00A7248D" w:rsidRPr="00C86C06" w:rsidRDefault="00A7248D" w:rsidP="00A7248D">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c>
                <w:tcPr>
                  <w:tcW w:w="2675" w:type="dxa"/>
                  <w:tcBorders>
                    <w:left w:val="single" w:sz="18" w:space="0" w:color="000000" w:themeColor="text1"/>
                  </w:tcBorders>
                </w:tcPr>
                <w:p w:rsidR="00A7248D" w:rsidRPr="00C86C06" w:rsidRDefault="00A7248D" w:rsidP="00A7248D">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Other early warning signals</w:t>
                  </w:r>
                </w:p>
              </w:tc>
              <w:tc>
                <w:tcPr>
                  <w:tcW w:w="726" w:type="dxa"/>
                  <w:tcBorders>
                    <w:right w:val="single" w:sz="18" w:space="0" w:color="000000" w:themeColor="text1"/>
                  </w:tcBorders>
                </w:tcPr>
                <w:p w:rsidR="00A7248D" w:rsidRPr="00C86C06" w:rsidRDefault="00A7248D" w:rsidP="00A7248D">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r>
            <w:tr w:rsidR="00C86C06" w:rsidRPr="00C86C06" w:rsidTr="00A7248D">
              <w:tc>
                <w:tcPr>
                  <w:tcW w:w="0" w:type="auto"/>
                  <w:tcBorders>
                    <w:left w:val="single" w:sz="18" w:space="0" w:color="000000" w:themeColor="text1"/>
                    <w:right w:val="single" w:sz="18" w:space="0" w:color="000000" w:themeColor="text1"/>
                  </w:tcBorders>
                </w:tcPr>
                <w:p w:rsidR="00A7248D" w:rsidRPr="00C86C06" w:rsidRDefault="00A7248D" w:rsidP="00A72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lastRenderedPageBreak/>
                    <w:t>7</w:t>
                  </w:r>
                </w:p>
              </w:tc>
              <w:tc>
                <w:tcPr>
                  <w:tcW w:w="2153" w:type="dxa"/>
                  <w:tcBorders>
                    <w:left w:val="single" w:sz="18" w:space="0" w:color="000000" w:themeColor="text1"/>
                  </w:tcBorders>
                </w:tcPr>
                <w:p w:rsidR="00A7248D" w:rsidRPr="00C86C06" w:rsidRDefault="00A7248D" w:rsidP="00A7248D">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Key factors of success turnaround</w:t>
                  </w:r>
                </w:p>
              </w:tc>
              <w:tc>
                <w:tcPr>
                  <w:tcW w:w="720" w:type="dxa"/>
                  <w:tcBorders>
                    <w:right w:val="single" w:sz="18" w:space="0" w:color="000000" w:themeColor="text1"/>
                  </w:tcBorders>
                </w:tcPr>
                <w:p w:rsidR="00A7248D" w:rsidRPr="00C86C06" w:rsidRDefault="00A7248D" w:rsidP="00A7248D">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c>
                <w:tcPr>
                  <w:tcW w:w="2675" w:type="dxa"/>
                  <w:tcBorders>
                    <w:left w:val="single" w:sz="18" w:space="0" w:color="000000" w:themeColor="text1"/>
                  </w:tcBorders>
                </w:tcPr>
                <w:p w:rsidR="00A7248D" w:rsidRPr="00C86C06" w:rsidRDefault="00A7248D" w:rsidP="00A7248D">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Case study: Analysis of possibilities for turnaround</w:t>
                  </w:r>
                </w:p>
              </w:tc>
              <w:tc>
                <w:tcPr>
                  <w:tcW w:w="726" w:type="dxa"/>
                  <w:tcBorders>
                    <w:right w:val="single" w:sz="18" w:space="0" w:color="000000" w:themeColor="text1"/>
                  </w:tcBorders>
                </w:tcPr>
                <w:p w:rsidR="00A7248D" w:rsidRPr="00C86C06" w:rsidRDefault="00A7248D" w:rsidP="00A7248D">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r>
            <w:tr w:rsidR="00C86C06" w:rsidRPr="00C86C06" w:rsidTr="00A7248D">
              <w:tc>
                <w:tcPr>
                  <w:tcW w:w="0" w:type="auto"/>
                  <w:tcBorders>
                    <w:left w:val="single" w:sz="18" w:space="0" w:color="000000" w:themeColor="text1"/>
                    <w:right w:val="single" w:sz="18" w:space="0" w:color="000000" w:themeColor="text1"/>
                  </w:tcBorders>
                </w:tcPr>
                <w:p w:rsidR="00DA1718" w:rsidRPr="00C86C06"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t>8</w:t>
                  </w:r>
                </w:p>
              </w:tc>
              <w:tc>
                <w:tcPr>
                  <w:tcW w:w="2153" w:type="dxa"/>
                  <w:tcBorders>
                    <w:left w:val="single" w:sz="18" w:space="0" w:color="000000" w:themeColor="text1"/>
                  </w:tcBorders>
                </w:tcPr>
                <w:p w:rsidR="00DA1718" w:rsidRPr="00C86C06" w:rsidRDefault="00A7248D" w:rsidP="00A135F3">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Test 1</w:t>
                  </w:r>
                </w:p>
              </w:tc>
              <w:tc>
                <w:tcPr>
                  <w:tcW w:w="720" w:type="dxa"/>
                  <w:tcBorders>
                    <w:right w:val="single" w:sz="18" w:space="0" w:color="000000" w:themeColor="text1"/>
                  </w:tcBorders>
                </w:tcPr>
                <w:p w:rsidR="00DA1718" w:rsidRPr="00C86C06" w:rsidRDefault="00DA1718" w:rsidP="00F85C01">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c>
                <w:tcPr>
                  <w:tcW w:w="2675" w:type="dxa"/>
                  <w:tcBorders>
                    <w:left w:val="single" w:sz="18" w:space="0" w:color="000000" w:themeColor="text1"/>
                  </w:tcBorders>
                </w:tcPr>
                <w:p w:rsidR="00DA1718" w:rsidRPr="00C86C06" w:rsidRDefault="00A7248D" w:rsidP="00F85C01">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Test 1</w:t>
                  </w:r>
                </w:p>
              </w:tc>
              <w:tc>
                <w:tcPr>
                  <w:tcW w:w="726" w:type="dxa"/>
                  <w:tcBorders>
                    <w:right w:val="single" w:sz="18" w:space="0" w:color="000000" w:themeColor="text1"/>
                  </w:tcBorders>
                </w:tcPr>
                <w:p w:rsidR="00DA1718" w:rsidRPr="00C86C06" w:rsidRDefault="00DA1718" w:rsidP="00F85C01">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r>
            <w:tr w:rsidR="00C86C06" w:rsidRPr="00C86C06" w:rsidTr="00A7248D">
              <w:tc>
                <w:tcPr>
                  <w:tcW w:w="0" w:type="auto"/>
                  <w:tcBorders>
                    <w:left w:val="single" w:sz="18" w:space="0" w:color="000000" w:themeColor="text1"/>
                    <w:right w:val="single" w:sz="18" w:space="0" w:color="000000" w:themeColor="text1"/>
                  </w:tcBorders>
                </w:tcPr>
                <w:p w:rsidR="00DA1718" w:rsidRPr="00C86C06"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t>9</w:t>
                  </w:r>
                </w:p>
              </w:tc>
              <w:tc>
                <w:tcPr>
                  <w:tcW w:w="2153" w:type="dxa"/>
                  <w:tcBorders>
                    <w:left w:val="single" w:sz="18" w:space="0" w:color="000000" w:themeColor="text1"/>
                  </w:tcBorders>
                </w:tcPr>
                <w:p w:rsidR="00DA1718" w:rsidRPr="00C86C06" w:rsidRDefault="00DA1718" w:rsidP="00A135F3">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A radical shift in crisis</w:t>
                  </w:r>
                </w:p>
              </w:tc>
              <w:tc>
                <w:tcPr>
                  <w:tcW w:w="720" w:type="dxa"/>
                  <w:tcBorders>
                    <w:right w:val="single" w:sz="18" w:space="0" w:color="000000" w:themeColor="text1"/>
                  </w:tcBorders>
                </w:tcPr>
                <w:p w:rsidR="00DA1718" w:rsidRPr="00C86C06" w:rsidRDefault="00DA1718" w:rsidP="00F85C01">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c>
                <w:tcPr>
                  <w:tcW w:w="2675" w:type="dxa"/>
                  <w:tcBorders>
                    <w:left w:val="single" w:sz="18" w:space="0" w:color="000000" w:themeColor="text1"/>
                  </w:tcBorders>
                </w:tcPr>
                <w:p w:rsidR="00DA1718" w:rsidRPr="00C86C06" w:rsidRDefault="00DC3806" w:rsidP="00F85C01">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 xml:space="preserve">Typology of renewal </w:t>
                  </w:r>
                  <w:r w:rsidR="00DA1718" w:rsidRPr="00C86C06">
                    <w:rPr>
                      <w:rFonts w:ascii="Candara" w:hAnsi="Candara" w:cs="Arial"/>
                      <w:color w:val="000000" w:themeColor="text1"/>
                      <w:sz w:val="20"/>
                      <w:szCs w:val="20"/>
                      <w:lang w:val="en-US"/>
                    </w:rPr>
                    <w:t>phases</w:t>
                  </w:r>
                </w:p>
              </w:tc>
              <w:tc>
                <w:tcPr>
                  <w:tcW w:w="726" w:type="dxa"/>
                  <w:tcBorders>
                    <w:right w:val="single" w:sz="18" w:space="0" w:color="000000" w:themeColor="text1"/>
                  </w:tcBorders>
                </w:tcPr>
                <w:p w:rsidR="00DA1718" w:rsidRPr="00C86C06" w:rsidRDefault="00DA1718" w:rsidP="00F85C01">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r>
            <w:tr w:rsidR="00C86C06" w:rsidRPr="00C86C06" w:rsidTr="00A7248D">
              <w:tc>
                <w:tcPr>
                  <w:tcW w:w="0" w:type="auto"/>
                  <w:tcBorders>
                    <w:left w:val="single" w:sz="18" w:space="0" w:color="000000" w:themeColor="text1"/>
                    <w:right w:val="single" w:sz="18" w:space="0" w:color="000000" w:themeColor="text1"/>
                  </w:tcBorders>
                </w:tcPr>
                <w:p w:rsidR="00DA1718" w:rsidRPr="00C86C06"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t>10</w:t>
                  </w:r>
                </w:p>
              </w:tc>
              <w:tc>
                <w:tcPr>
                  <w:tcW w:w="2153" w:type="dxa"/>
                  <w:tcBorders>
                    <w:left w:val="single" w:sz="18" w:space="0" w:color="000000" w:themeColor="text1"/>
                  </w:tcBorders>
                </w:tcPr>
                <w:p w:rsidR="00DA1718" w:rsidRPr="00C86C06" w:rsidRDefault="00DA1718" w:rsidP="00A135F3">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 xml:space="preserve">Pre-settlement agreement </w:t>
                  </w:r>
                </w:p>
              </w:tc>
              <w:tc>
                <w:tcPr>
                  <w:tcW w:w="720" w:type="dxa"/>
                  <w:tcBorders>
                    <w:right w:val="single" w:sz="18" w:space="0" w:color="000000" w:themeColor="text1"/>
                  </w:tcBorders>
                </w:tcPr>
                <w:p w:rsidR="00DA1718" w:rsidRPr="00C86C06" w:rsidRDefault="00DA1718" w:rsidP="00F85C01">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c>
                <w:tcPr>
                  <w:tcW w:w="2675" w:type="dxa"/>
                  <w:tcBorders>
                    <w:left w:val="single" w:sz="18" w:space="0" w:color="000000" w:themeColor="text1"/>
                  </w:tcBorders>
                </w:tcPr>
                <w:p w:rsidR="00DA1718" w:rsidRPr="00C86C06" w:rsidRDefault="00DA1718" w:rsidP="00253E62">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Plan of financial and operational restructuring</w:t>
                  </w:r>
                </w:p>
              </w:tc>
              <w:tc>
                <w:tcPr>
                  <w:tcW w:w="726" w:type="dxa"/>
                  <w:tcBorders>
                    <w:right w:val="single" w:sz="18" w:space="0" w:color="000000" w:themeColor="text1"/>
                  </w:tcBorders>
                </w:tcPr>
                <w:p w:rsidR="00DA1718" w:rsidRPr="00C86C06" w:rsidRDefault="00DA1718" w:rsidP="00253E62">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r>
            <w:tr w:rsidR="00C86C06" w:rsidRPr="00C86C06" w:rsidTr="00A7248D">
              <w:tc>
                <w:tcPr>
                  <w:tcW w:w="0" w:type="auto"/>
                  <w:tcBorders>
                    <w:left w:val="single" w:sz="18" w:space="0" w:color="000000" w:themeColor="text1"/>
                    <w:right w:val="single" w:sz="18" w:space="0" w:color="000000" w:themeColor="text1"/>
                  </w:tcBorders>
                </w:tcPr>
                <w:p w:rsidR="00DA1718" w:rsidRPr="00C86C06"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t>11</w:t>
                  </w:r>
                </w:p>
              </w:tc>
              <w:tc>
                <w:tcPr>
                  <w:tcW w:w="2153" w:type="dxa"/>
                  <w:tcBorders>
                    <w:left w:val="single" w:sz="18" w:space="0" w:color="000000" w:themeColor="text1"/>
                  </w:tcBorders>
                </w:tcPr>
                <w:p w:rsidR="00DA1718" w:rsidRPr="00C86C06" w:rsidRDefault="00DA1718" w:rsidP="00A135F3">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Bankruptcy strategies</w:t>
                  </w:r>
                </w:p>
              </w:tc>
              <w:tc>
                <w:tcPr>
                  <w:tcW w:w="720" w:type="dxa"/>
                  <w:tcBorders>
                    <w:right w:val="single" w:sz="18" w:space="0" w:color="000000" w:themeColor="text1"/>
                  </w:tcBorders>
                </w:tcPr>
                <w:p w:rsidR="00DA1718" w:rsidRPr="00C86C06" w:rsidRDefault="00DA1718" w:rsidP="00F85C01">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c>
                <w:tcPr>
                  <w:tcW w:w="2675" w:type="dxa"/>
                  <w:tcBorders>
                    <w:left w:val="single" w:sz="18" w:space="0" w:color="000000" w:themeColor="text1"/>
                  </w:tcBorders>
                </w:tcPr>
                <w:p w:rsidR="00DA1718" w:rsidRPr="00C86C06" w:rsidRDefault="00DA1718" w:rsidP="00F85C01">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Procedural provision and legal consequences</w:t>
                  </w:r>
                </w:p>
              </w:tc>
              <w:tc>
                <w:tcPr>
                  <w:tcW w:w="726" w:type="dxa"/>
                  <w:tcBorders>
                    <w:right w:val="single" w:sz="18" w:space="0" w:color="000000" w:themeColor="text1"/>
                  </w:tcBorders>
                </w:tcPr>
                <w:p w:rsidR="00DA1718" w:rsidRPr="00C86C06" w:rsidRDefault="00DA1718" w:rsidP="00F85C01">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r>
            <w:tr w:rsidR="00C86C06" w:rsidRPr="00C86C06" w:rsidTr="00A7248D">
              <w:tc>
                <w:tcPr>
                  <w:tcW w:w="0" w:type="auto"/>
                  <w:tcBorders>
                    <w:left w:val="single" w:sz="18" w:space="0" w:color="000000" w:themeColor="text1"/>
                    <w:right w:val="single" w:sz="18" w:space="0" w:color="000000" w:themeColor="text1"/>
                  </w:tcBorders>
                </w:tcPr>
                <w:p w:rsidR="00DA1718" w:rsidRPr="00C86C06"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t>12</w:t>
                  </w:r>
                </w:p>
              </w:tc>
              <w:tc>
                <w:tcPr>
                  <w:tcW w:w="2153" w:type="dxa"/>
                  <w:tcBorders>
                    <w:left w:val="single" w:sz="18" w:space="0" w:color="000000" w:themeColor="text1"/>
                  </w:tcBorders>
                </w:tcPr>
                <w:p w:rsidR="00DA1718" w:rsidRPr="00C86C06" w:rsidRDefault="00DA1718" w:rsidP="00A135F3">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 xml:space="preserve">Management in bankruptcy process </w:t>
                  </w:r>
                </w:p>
              </w:tc>
              <w:tc>
                <w:tcPr>
                  <w:tcW w:w="720" w:type="dxa"/>
                  <w:tcBorders>
                    <w:right w:val="single" w:sz="18" w:space="0" w:color="000000" w:themeColor="text1"/>
                  </w:tcBorders>
                </w:tcPr>
                <w:p w:rsidR="00DA1718" w:rsidRPr="00C86C06" w:rsidRDefault="00DA1718" w:rsidP="00F85C01">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c>
                <w:tcPr>
                  <w:tcW w:w="2675" w:type="dxa"/>
                  <w:tcBorders>
                    <w:left w:val="single" w:sz="18" w:space="0" w:color="000000" w:themeColor="text1"/>
                  </w:tcBorders>
                </w:tcPr>
                <w:p w:rsidR="00DA1718" w:rsidRPr="00C86C06" w:rsidRDefault="00DA1718" w:rsidP="00F85C01">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 xml:space="preserve">Legal bodies in bankruptcy process </w:t>
                  </w:r>
                </w:p>
              </w:tc>
              <w:tc>
                <w:tcPr>
                  <w:tcW w:w="726" w:type="dxa"/>
                  <w:tcBorders>
                    <w:right w:val="single" w:sz="18" w:space="0" w:color="000000" w:themeColor="text1"/>
                  </w:tcBorders>
                </w:tcPr>
                <w:p w:rsidR="00DA1718" w:rsidRPr="00C86C06" w:rsidRDefault="00DA1718" w:rsidP="00F85C01">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r>
            <w:tr w:rsidR="00C86C06" w:rsidRPr="00C86C06" w:rsidTr="00A7248D">
              <w:tc>
                <w:tcPr>
                  <w:tcW w:w="0" w:type="auto"/>
                  <w:tcBorders>
                    <w:left w:val="single" w:sz="18" w:space="0" w:color="000000" w:themeColor="text1"/>
                    <w:right w:val="single" w:sz="18" w:space="0" w:color="000000" w:themeColor="text1"/>
                  </w:tcBorders>
                </w:tcPr>
                <w:p w:rsidR="00DA1718" w:rsidRPr="00C86C06"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t>13</w:t>
                  </w:r>
                </w:p>
              </w:tc>
              <w:tc>
                <w:tcPr>
                  <w:tcW w:w="2153" w:type="dxa"/>
                  <w:tcBorders>
                    <w:left w:val="single" w:sz="18" w:space="0" w:color="000000" w:themeColor="text1"/>
                  </w:tcBorders>
                </w:tcPr>
                <w:p w:rsidR="00DA1718" w:rsidRPr="00C86C06" w:rsidRDefault="00DA1718" w:rsidP="00A135F3">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The bankruptcy estate and creditors</w:t>
                  </w:r>
                </w:p>
              </w:tc>
              <w:tc>
                <w:tcPr>
                  <w:tcW w:w="720" w:type="dxa"/>
                  <w:tcBorders>
                    <w:right w:val="single" w:sz="18" w:space="0" w:color="000000" w:themeColor="text1"/>
                  </w:tcBorders>
                </w:tcPr>
                <w:p w:rsidR="00DA1718" w:rsidRPr="00C86C06" w:rsidRDefault="00DA1718" w:rsidP="00F85C01">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c>
                <w:tcPr>
                  <w:tcW w:w="2675" w:type="dxa"/>
                  <w:tcBorders>
                    <w:left w:val="single" w:sz="18" w:space="0" w:color="000000" w:themeColor="text1"/>
                  </w:tcBorders>
                </w:tcPr>
                <w:p w:rsidR="00DA1718" w:rsidRPr="00C86C06" w:rsidRDefault="00DA1718" w:rsidP="006052DE">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Management in bankruptcy process and fulfillment of obligations to creditors</w:t>
                  </w:r>
                </w:p>
              </w:tc>
              <w:tc>
                <w:tcPr>
                  <w:tcW w:w="726" w:type="dxa"/>
                  <w:tcBorders>
                    <w:right w:val="single" w:sz="18" w:space="0" w:color="000000" w:themeColor="text1"/>
                  </w:tcBorders>
                </w:tcPr>
                <w:p w:rsidR="00DA1718" w:rsidRPr="00C86C06" w:rsidRDefault="00DA1718" w:rsidP="006052DE">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r>
            <w:tr w:rsidR="00C86C06" w:rsidRPr="00C86C06" w:rsidTr="00A7248D">
              <w:tc>
                <w:tcPr>
                  <w:tcW w:w="0" w:type="auto"/>
                  <w:tcBorders>
                    <w:left w:val="single" w:sz="18" w:space="0" w:color="000000" w:themeColor="text1"/>
                    <w:right w:val="single" w:sz="18" w:space="0" w:color="000000" w:themeColor="text1"/>
                  </w:tcBorders>
                </w:tcPr>
                <w:p w:rsidR="00DA1718" w:rsidRPr="00C86C06"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t>14</w:t>
                  </w:r>
                </w:p>
              </w:tc>
              <w:tc>
                <w:tcPr>
                  <w:tcW w:w="2153" w:type="dxa"/>
                  <w:tcBorders>
                    <w:left w:val="single" w:sz="18" w:space="0" w:color="000000" w:themeColor="text1"/>
                  </w:tcBorders>
                </w:tcPr>
                <w:p w:rsidR="00DA1718" w:rsidRPr="00C86C06" w:rsidRDefault="00DA1718" w:rsidP="00A135F3">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The satisfaction of creditors</w:t>
                  </w:r>
                  <w:r w:rsidR="00A7248D" w:rsidRPr="00C86C06">
                    <w:rPr>
                      <w:rFonts w:ascii="Candara" w:hAnsi="Candara" w:cs="Arial"/>
                      <w:color w:val="000000" w:themeColor="text1"/>
                      <w:sz w:val="20"/>
                      <w:szCs w:val="20"/>
                      <w:lang w:val="en-US"/>
                    </w:rPr>
                    <w:t xml:space="preserve"> and bankruptcy plan</w:t>
                  </w:r>
                </w:p>
              </w:tc>
              <w:tc>
                <w:tcPr>
                  <w:tcW w:w="720" w:type="dxa"/>
                  <w:tcBorders>
                    <w:right w:val="single" w:sz="18" w:space="0" w:color="000000" w:themeColor="text1"/>
                  </w:tcBorders>
                </w:tcPr>
                <w:p w:rsidR="00DA1718" w:rsidRPr="00C86C06" w:rsidRDefault="00DA1718" w:rsidP="006052DE">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c>
                <w:tcPr>
                  <w:tcW w:w="2675" w:type="dxa"/>
                  <w:tcBorders>
                    <w:left w:val="single" w:sz="18" w:space="0" w:color="000000" w:themeColor="text1"/>
                  </w:tcBorders>
                </w:tcPr>
                <w:p w:rsidR="00DA1718" w:rsidRPr="00C86C06" w:rsidRDefault="00DA1718" w:rsidP="006052DE">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The satisfaction of creditors</w:t>
                  </w:r>
                  <w:r w:rsidR="00A7248D" w:rsidRPr="00C86C06">
                    <w:rPr>
                      <w:rFonts w:ascii="Candara" w:hAnsi="Candara" w:cs="Arial"/>
                      <w:color w:val="000000" w:themeColor="text1"/>
                      <w:sz w:val="20"/>
                      <w:szCs w:val="20"/>
                      <w:lang w:val="en-US"/>
                    </w:rPr>
                    <w:t>, Case study: Croatia Corporation</w:t>
                  </w:r>
                </w:p>
              </w:tc>
              <w:tc>
                <w:tcPr>
                  <w:tcW w:w="726" w:type="dxa"/>
                  <w:tcBorders>
                    <w:right w:val="single" w:sz="18" w:space="0" w:color="000000" w:themeColor="text1"/>
                  </w:tcBorders>
                </w:tcPr>
                <w:p w:rsidR="00DA1718" w:rsidRPr="00C86C06" w:rsidRDefault="00DA1718" w:rsidP="006052DE">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r>
            <w:tr w:rsidR="00C86C06" w:rsidRPr="00C86C06" w:rsidTr="00A7248D">
              <w:tc>
                <w:tcPr>
                  <w:tcW w:w="0" w:type="auto"/>
                  <w:tcBorders>
                    <w:left w:val="single" w:sz="18" w:space="0" w:color="000000" w:themeColor="text1"/>
                    <w:bottom w:val="single" w:sz="18" w:space="0" w:color="000000" w:themeColor="text1"/>
                  </w:tcBorders>
                </w:tcPr>
                <w:p w:rsidR="00DA1718" w:rsidRPr="00C86C06"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C86C06">
                    <w:rPr>
                      <w:rFonts w:ascii="Candara" w:hAnsi="Candara" w:cs="Arial"/>
                      <w:color w:val="000000" w:themeColor="text1"/>
                      <w:sz w:val="20"/>
                      <w:szCs w:val="20"/>
                      <w:lang w:val="en-US" w:eastAsia="hr-HR"/>
                    </w:rPr>
                    <w:t>15</w:t>
                  </w:r>
                </w:p>
              </w:tc>
              <w:tc>
                <w:tcPr>
                  <w:tcW w:w="2153" w:type="dxa"/>
                  <w:tcBorders>
                    <w:bottom w:val="single" w:sz="18" w:space="0" w:color="000000" w:themeColor="text1"/>
                  </w:tcBorders>
                </w:tcPr>
                <w:p w:rsidR="00DA1718" w:rsidRPr="00C86C06" w:rsidRDefault="00A7248D" w:rsidP="00A135F3">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Test 2</w:t>
                  </w:r>
                  <w:r w:rsidR="00DA1718" w:rsidRPr="00C86C06">
                    <w:rPr>
                      <w:rFonts w:ascii="Candara" w:hAnsi="Candara" w:cs="Arial"/>
                      <w:color w:val="000000" w:themeColor="text1"/>
                      <w:sz w:val="20"/>
                      <w:szCs w:val="20"/>
                      <w:lang w:val="en-US"/>
                    </w:rPr>
                    <w:t xml:space="preserve"> </w:t>
                  </w:r>
                </w:p>
              </w:tc>
              <w:tc>
                <w:tcPr>
                  <w:tcW w:w="720" w:type="dxa"/>
                  <w:tcBorders>
                    <w:bottom w:val="single" w:sz="18" w:space="0" w:color="000000" w:themeColor="text1"/>
                    <w:right w:val="single" w:sz="18" w:space="0" w:color="000000" w:themeColor="text1"/>
                  </w:tcBorders>
                </w:tcPr>
                <w:p w:rsidR="00DA1718" w:rsidRPr="00C86C06" w:rsidRDefault="00DA1718" w:rsidP="00F85C01">
                  <w:pPr>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c>
                <w:tcPr>
                  <w:tcW w:w="2675" w:type="dxa"/>
                  <w:tcBorders>
                    <w:left w:val="single" w:sz="18" w:space="0" w:color="000000" w:themeColor="text1"/>
                    <w:bottom w:val="single" w:sz="18" w:space="0" w:color="000000" w:themeColor="text1"/>
                  </w:tcBorders>
                </w:tcPr>
                <w:p w:rsidR="00DA1718" w:rsidRPr="00C86C06" w:rsidRDefault="00A7248D" w:rsidP="00F85C01">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Test 2</w:t>
                  </w:r>
                </w:p>
              </w:tc>
              <w:tc>
                <w:tcPr>
                  <w:tcW w:w="726" w:type="dxa"/>
                  <w:tcBorders>
                    <w:bottom w:val="single" w:sz="18" w:space="0" w:color="000000" w:themeColor="text1"/>
                    <w:right w:val="single" w:sz="18" w:space="0" w:color="000000" w:themeColor="text1"/>
                  </w:tcBorders>
                </w:tcPr>
                <w:p w:rsidR="00DA1718" w:rsidRPr="00C86C06" w:rsidRDefault="00DA1718" w:rsidP="00F85C01">
                  <w:pPr>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r>
          </w:tbl>
          <w:p w:rsidR="00C81CA5" w:rsidRPr="00C86C06" w:rsidRDefault="00C81CA5" w:rsidP="00A135F3">
            <w:pPr>
              <w:jc w:val="both"/>
              <w:rPr>
                <w:rFonts w:ascii="Candara" w:hAnsi="Candara" w:cs="Arial"/>
                <w:color w:val="000000" w:themeColor="text1"/>
                <w:sz w:val="20"/>
                <w:szCs w:val="20"/>
                <w:lang w:val="en-US"/>
              </w:rPr>
            </w:pPr>
          </w:p>
        </w:tc>
      </w:tr>
      <w:tr w:rsidR="002A0315" w:rsidRPr="002A0315" w:rsidTr="006C7018">
        <w:trPr>
          <w:trHeight w:val="349"/>
        </w:trPr>
        <w:tc>
          <w:tcPr>
            <w:tcW w:w="1746" w:type="dxa"/>
            <w:vMerge w:val="restart"/>
            <w:tcBorders>
              <w:left w:val="single" w:sz="12" w:space="0" w:color="auto"/>
            </w:tcBorders>
            <w:shd w:val="clear" w:color="auto" w:fill="CCFFFF"/>
            <w:tcMar>
              <w:left w:w="57" w:type="dxa"/>
              <w:right w:w="57" w:type="dxa"/>
            </w:tcMar>
            <w:vAlign w:val="center"/>
          </w:tcPr>
          <w:p w:rsidR="00C81CA5" w:rsidRPr="00C86C06" w:rsidRDefault="00C81CA5" w:rsidP="003A610A">
            <w:pPr>
              <w:tabs>
                <w:tab w:val="left" w:pos="2820"/>
              </w:tabs>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lastRenderedPageBreak/>
              <w:t>Format of instruction</w:t>
            </w:r>
          </w:p>
        </w:tc>
        <w:tc>
          <w:tcPr>
            <w:tcW w:w="3244" w:type="dxa"/>
            <w:gridSpan w:val="5"/>
            <w:vMerge w:val="restart"/>
            <w:tcMar>
              <w:left w:w="57" w:type="dxa"/>
              <w:right w:w="57" w:type="dxa"/>
            </w:tcMar>
            <w:vAlign w:val="center"/>
          </w:tcPr>
          <w:p w:rsidR="00C81CA5" w:rsidRPr="00C86C06" w:rsidRDefault="00C81CA5" w:rsidP="003A610A">
            <w:pPr>
              <w:pStyle w:val="FieldText"/>
              <w:rPr>
                <w:rFonts w:ascii="Candara" w:hAnsi="Candara" w:cs="Arial"/>
                <w:b w:val="0"/>
                <w:color w:val="000000" w:themeColor="text1"/>
                <w:sz w:val="20"/>
                <w:szCs w:val="20"/>
              </w:rPr>
            </w:pPr>
            <w:r w:rsidRPr="00C86C06">
              <w:rPr>
                <w:rFonts w:ascii="Candara" w:eastAsia="MS Gothic" w:hAnsi="Candara" w:cs="Arial"/>
                <w:b w:val="0"/>
                <w:color w:val="000000" w:themeColor="text1"/>
                <w:sz w:val="20"/>
                <w:szCs w:val="20"/>
              </w:rPr>
              <w:t>X</w:t>
            </w:r>
            <w:r w:rsidRPr="00C86C06">
              <w:rPr>
                <w:rFonts w:ascii="Candara" w:hAnsi="Candara" w:cs="Arial"/>
                <w:b w:val="0"/>
                <w:color w:val="000000" w:themeColor="text1"/>
                <w:sz w:val="20"/>
                <w:szCs w:val="20"/>
              </w:rPr>
              <w:t xml:space="preserve"> lectures</w:t>
            </w:r>
          </w:p>
          <w:p w:rsidR="00C81CA5" w:rsidRPr="00C86C06" w:rsidRDefault="00C81CA5" w:rsidP="003A610A">
            <w:pPr>
              <w:pStyle w:val="FieldText"/>
              <w:rPr>
                <w:rFonts w:ascii="Candara" w:hAnsi="Candara" w:cs="Arial"/>
                <w:b w:val="0"/>
                <w:color w:val="000000" w:themeColor="text1"/>
                <w:sz w:val="20"/>
                <w:szCs w:val="20"/>
              </w:rPr>
            </w:pPr>
            <w:r w:rsidRPr="00C86C06">
              <w:rPr>
                <w:rFonts w:ascii="Candara" w:eastAsia="MS Gothic" w:hAnsi="Candara" w:cs="Arial"/>
                <w:b w:val="0"/>
                <w:color w:val="000000" w:themeColor="text1"/>
                <w:sz w:val="20"/>
                <w:szCs w:val="20"/>
              </w:rPr>
              <w:t>X</w:t>
            </w:r>
            <w:r w:rsidRPr="00C86C06">
              <w:rPr>
                <w:rFonts w:ascii="Candara" w:hAnsi="Candara" w:cs="Arial"/>
                <w:b w:val="0"/>
                <w:color w:val="000000" w:themeColor="text1"/>
                <w:sz w:val="20"/>
                <w:szCs w:val="20"/>
              </w:rPr>
              <w:t xml:space="preserve"> seminars and workshops</w:t>
            </w:r>
          </w:p>
          <w:p w:rsidR="00C81CA5" w:rsidRPr="00C86C06" w:rsidRDefault="000179D9" w:rsidP="003A610A">
            <w:pPr>
              <w:pStyle w:val="FieldText"/>
              <w:rPr>
                <w:rFonts w:ascii="Candara" w:hAnsi="Candara" w:cs="Arial"/>
                <w:b w:val="0"/>
                <w:color w:val="000000" w:themeColor="text1"/>
                <w:sz w:val="20"/>
                <w:szCs w:val="20"/>
              </w:rPr>
            </w:pPr>
            <w:r w:rsidRPr="00C86C06">
              <w:rPr>
                <w:rFonts w:ascii="Candara" w:eastAsia="MS Gothic" w:hAnsi="Candara" w:cs="Arial"/>
                <w:b w:val="0"/>
                <w:color w:val="000000" w:themeColor="text1"/>
                <w:sz w:val="20"/>
                <w:szCs w:val="20"/>
              </w:rPr>
              <w:t>X</w:t>
            </w:r>
            <w:r w:rsidR="00C81CA5" w:rsidRPr="00C86C06">
              <w:rPr>
                <w:rFonts w:ascii="Candara" w:hAnsi="Candara" w:cs="Arial"/>
                <w:b w:val="0"/>
                <w:color w:val="000000" w:themeColor="text1"/>
                <w:sz w:val="20"/>
                <w:szCs w:val="20"/>
              </w:rPr>
              <w:t xml:space="preserve"> exercises  </w:t>
            </w:r>
          </w:p>
          <w:p w:rsidR="00C81CA5" w:rsidRPr="00C86C06" w:rsidRDefault="00C81CA5" w:rsidP="003A610A">
            <w:pPr>
              <w:pStyle w:val="FieldText"/>
              <w:rPr>
                <w:rFonts w:ascii="Candara" w:hAnsi="Candara" w:cs="Arial"/>
                <w:b w:val="0"/>
                <w:color w:val="000000" w:themeColor="text1"/>
                <w:sz w:val="20"/>
                <w:szCs w:val="20"/>
              </w:rPr>
            </w:pPr>
            <w:r w:rsidRPr="00C86C06">
              <w:rPr>
                <w:rFonts w:ascii="Segoe UI Symbol" w:eastAsia="MS Gothic" w:hAnsi="Segoe UI Symbol" w:cs="Segoe UI Symbol"/>
                <w:b w:val="0"/>
                <w:color w:val="000000" w:themeColor="text1"/>
                <w:sz w:val="20"/>
                <w:szCs w:val="20"/>
              </w:rPr>
              <w:t>☐</w:t>
            </w:r>
            <w:r w:rsidRPr="00C86C06">
              <w:rPr>
                <w:rFonts w:ascii="Candara" w:hAnsi="Candara" w:cs="Arial"/>
                <w:b w:val="0"/>
                <w:color w:val="000000" w:themeColor="text1"/>
                <w:sz w:val="20"/>
                <w:szCs w:val="20"/>
              </w:rPr>
              <w:t xml:space="preserve"> </w:t>
            </w:r>
            <w:r w:rsidRPr="00C86C06">
              <w:rPr>
                <w:rFonts w:ascii="Candara" w:hAnsi="Candara" w:cs="Arial"/>
                <w:b w:val="0"/>
                <w:i/>
                <w:color w:val="000000" w:themeColor="text1"/>
                <w:sz w:val="20"/>
                <w:szCs w:val="20"/>
              </w:rPr>
              <w:t>on line</w:t>
            </w:r>
            <w:r w:rsidRPr="00C86C06">
              <w:rPr>
                <w:rFonts w:ascii="Candara" w:hAnsi="Candara" w:cs="Arial"/>
                <w:b w:val="0"/>
                <w:color w:val="000000" w:themeColor="text1"/>
                <w:sz w:val="20"/>
                <w:szCs w:val="20"/>
              </w:rPr>
              <w:t xml:space="preserve"> in entirety</w:t>
            </w:r>
          </w:p>
          <w:p w:rsidR="00C81CA5" w:rsidRPr="00C86C06" w:rsidRDefault="00C81CA5" w:rsidP="003A610A">
            <w:pPr>
              <w:pStyle w:val="FieldText"/>
              <w:rPr>
                <w:rFonts w:ascii="Candara" w:hAnsi="Candara" w:cs="Arial"/>
                <w:b w:val="0"/>
                <w:color w:val="000000" w:themeColor="text1"/>
                <w:sz w:val="20"/>
                <w:szCs w:val="20"/>
              </w:rPr>
            </w:pPr>
            <w:r w:rsidRPr="00C86C06">
              <w:rPr>
                <w:rFonts w:ascii="Segoe UI Symbol" w:eastAsia="MS Gothic" w:hAnsi="Segoe UI Symbol" w:cs="Segoe UI Symbol"/>
                <w:b w:val="0"/>
                <w:color w:val="000000" w:themeColor="text1"/>
                <w:sz w:val="20"/>
                <w:szCs w:val="20"/>
              </w:rPr>
              <w:t>☐</w:t>
            </w:r>
            <w:r w:rsidRPr="00C86C06">
              <w:rPr>
                <w:rFonts w:ascii="Candara" w:hAnsi="Candara" w:cs="Arial"/>
                <w:b w:val="0"/>
                <w:color w:val="000000" w:themeColor="text1"/>
                <w:sz w:val="20"/>
                <w:szCs w:val="20"/>
              </w:rPr>
              <w:t xml:space="preserve"> partial e-learning</w:t>
            </w:r>
          </w:p>
          <w:p w:rsidR="00C81CA5" w:rsidRPr="00C86C06" w:rsidRDefault="000179D9" w:rsidP="003A610A">
            <w:pPr>
              <w:tabs>
                <w:tab w:val="left" w:pos="2820"/>
              </w:tabs>
              <w:spacing w:after="0"/>
              <w:rPr>
                <w:rFonts w:ascii="Candara" w:hAnsi="Candara" w:cs="Arial"/>
                <w:color w:val="000000" w:themeColor="text1"/>
                <w:sz w:val="20"/>
                <w:szCs w:val="20"/>
                <w:lang w:val="en-US"/>
              </w:rPr>
            </w:pPr>
            <w:r w:rsidRPr="00C86C06">
              <w:rPr>
                <w:rFonts w:ascii="Segoe UI Symbol" w:eastAsia="MS Gothic" w:hAnsi="Segoe UI Symbol" w:cs="Segoe UI Symbol"/>
                <w:b/>
                <w:color w:val="000000" w:themeColor="text1"/>
                <w:sz w:val="20"/>
                <w:szCs w:val="20"/>
                <w:lang w:val="en-US"/>
              </w:rPr>
              <w:t>☐</w:t>
            </w:r>
            <w:r w:rsidRPr="00C86C06">
              <w:rPr>
                <w:rFonts w:ascii="Candara" w:hAnsi="Candara" w:cs="Arial"/>
                <w:b/>
                <w:color w:val="000000" w:themeColor="text1"/>
                <w:sz w:val="20"/>
                <w:szCs w:val="20"/>
                <w:lang w:val="en-US"/>
              </w:rPr>
              <w:t xml:space="preserve"> </w:t>
            </w:r>
            <w:r w:rsidR="00C81CA5" w:rsidRPr="00C86C06">
              <w:rPr>
                <w:rFonts w:ascii="Candara" w:hAnsi="Candara" w:cs="Arial"/>
                <w:color w:val="000000" w:themeColor="text1"/>
                <w:sz w:val="20"/>
                <w:szCs w:val="20"/>
                <w:lang w:val="en-US"/>
              </w:rPr>
              <w:t>field work</w:t>
            </w:r>
          </w:p>
        </w:tc>
        <w:tc>
          <w:tcPr>
            <w:tcW w:w="4139" w:type="dxa"/>
            <w:gridSpan w:val="9"/>
            <w:vMerge w:val="restart"/>
            <w:tcMar>
              <w:left w:w="57" w:type="dxa"/>
              <w:right w:w="57" w:type="dxa"/>
            </w:tcMar>
            <w:vAlign w:val="center"/>
          </w:tcPr>
          <w:p w:rsidR="00C81CA5" w:rsidRPr="00C86C06" w:rsidRDefault="00C81CA5" w:rsidP="003A610A">
            <w:pPr>
              <w:pStyle w:val="FieldText"/>
              <w:rPr>
                <w:rFonts w:ascii="Candara" w:hAnsi="Candara" w:cs="Arial"/>
                <w:b w:val="0"/>
                <w:color w:val="000000" w:themeColor="text1"/>
                <w:sz w:val="20"/>
                <w:szCs w:val="20"/>
              </w:rPr>
            </w:pPr>
            <w:r w:rsidRPr="00C86C06">
              <w:rPr>
                <w:rFonts w:ascii="Candara" w:eastAsia="MS Gothic" w:hAnsi="Candara" w:cs="Arial"/>
                <w:b w:val="0"/>
                <w:color w:val="000000" w:themeColor="text1"/>
                <w:sz w:val="20"/>
                <w:szCs w:val="20"/>
              </w:rPr>
              <w:t>X</w:t>
            </w:r>
            <w:r w:rsidRPr="00C86C06">
              <w:rPr>
                <w:rFonts w:ascii="Candara" w:hAnsi="Candara" w:cs="Arial"/>
                <w:b w:val="0"/>
                <w:color w:val="000000" w:themeColor="text1"/>
                <w:sz w:val="20"/>
                <w:szCs w:val="20"/>
              </w:rPr>
              <w:t xml:space="preserve"> independent assignments</w:t>
            </w:r>
          </w:p>
          <w:p w:rsidR="00C81CA5" w:rsidRPr="00C86C06" w:rsidRDefault="00C81CA5" w:rsidP="003A610A">
            <w:pPr>
              <w:pStyle w:val="FieldText"/>
              <w:rPr>
                <w:rFonts w:ascii="Candara" w:hAnsi="Candara" w:cs="Arial"/>
                <w:b w:val="0"/>
                <w:color w:val="000000" w:themeColor="text1"/>
                <w:sz w:val="20"/>
                <w:szCs w:val="20"/>
              </w:rPr>
            </w:pPr>
            <w:r w:rsidRPr="00C86C06">
              <w:rPr>
                <w:rFonts w:ascii="Segoe UI Symbol" w:eastAsia="MS Gothic" w:hAnsi="Segoe UI Symbol" w:cs="Segoe UI Symbol"/>
                <w:b w:val="0"/>
                <w:color w:val="000000" w:themeColor="text1"/>
                <w:sz w:val="20"/>
                <w:szCs w:val="20"/>
              </w:rPr>
              <w:t>☐</w:t>
            </w:r>
            <w:r w:rsidRPr="00C86C06">
              <w:rPr>
                <w:rFonts w:ascii="Candara" w:hAnsi="Candara" w:cs="Arial"/>
                <w:b w:val="0"/>
                <w:color w:val="000000" w:themeColor="text1"/>
                <w:sz w:val="20"/>
                <w:szCs w:val="20"/>
              </w:rPr>
              <w:t xml:space="preserve"> multimedia </w:t>
            </w:r>
          </w:p>
          <w:p w:rsidR="00C81CA5" w:rsidRPr="00C86C06" w:rsidRDefault="00C81CA5" w:rsidP="003A610A">
            <w:pPr>
              <w:pStyle w:val="FieldText"/>
              <w:rPr>
                <w:rFonts w:ascii="Candara" w:hAnsi="Candara" w:cs="Arial"/>
                <w:b w:val="0"/>
                <w:color w:val="000000" w:themeColor="text1"/>
                <w:sz w:val="20"/>
                <w:szCs w:val="20"/>
              </w:rPr>
            </w:pPr>
            <w:r w:rsidRPr="00C86C06">
              <w:rPr>
                <w:rFonts w:ascii="Segoe UI Symbol" w:eastAsia="MS Gothic" w:hAnsi="Segoe UI Symbol" w:cs="Segoe UI Symbol"/>
                <w:b w:val="0"/>
                <w:color w:val="000000" w:themeColor="text1"/>
                <w:sz w:val="20"/>
                <w:szCs w:val="20"/>
              </w:rPr>
              <w:t>☐</w:t>
            </w:r>
            <w:r w:rsidRPr="00C86C06">
              <w:rPr>
                <w:rFonts w:ascii="Candara" w:hAnsi="Candara" w:cs="Arial"/>
                <w:b w:val="0"/>
                <w:color w:val="000000" w:themeColor="text1"/>
                <w:sz w:val="20"/>
                <w:szCs w:val="20"/>
              </w:rPr>
              <w:t xml:space="preserve"> laboratory</w:t>
            </w:r>
          </w:p>
          <w:p w:rsidR="00C81CA5" w:rsidRPr="00C86C06" w:rsidRDefault="00C81CA5" w:rsidP="003A610A">
            <w:pPr>
              <w:pStyle w:val="FieldText"/>
              <w:rPr>
                <w:rFonts w:ascii="Candara" w:hAnsi="Candara" w:cs="Arial"/>
                <w:b w:val="0"/>
                <w:color w:val="000000" w:themeColor="text1"/>
                <w:sz w:val="20"/>
                <w:szCs w:val="20"/>
              </w:rPr>
            </w:pPr>
            <w:r w:rsidRPr="00C86C06">
              <w:rPr>
                <w:rFonts w:ascii="Candara" w:eastAsia="MS Gothic" w:hAnsi="Candara" w:cs="Arial"/>
                <w:b w:val="0"/>
                <w:color w:val="000000" w:themeColor="text1"/>
                <w:sz w:val="20"/>
                <w:szCs w:val="20"/>
              </w:rPr>
              <w:t>x</w:t>
            </w:r>
            <w:r w:rsidRPr="00C86C06">
              <w:rPr>
                <w:rFonts w:ascii="Candara" w:hAnsi="Candara" w:cs="Arial"/>
                <w:b w:val="0"/>
                <w:color w:val="000000" w:themeColor="text1"/>
                <w:sz w:val="20"/>
                <w:szCs w:val="20"/>
              </w:rPr>
              <w:t xml:space="preserve"> work with mentor</w:t>
            </w:r>
          </w:p>
          <w:p w:rsidR="00C81CA5" w:rsidRPr="00C86C06" w:rsidRDefault="00852029" w:rsidP="00852029">
            <w:pPr>
              <w:tabs>
                <w:tab w:val="left" w:pos="2820"/>
              </w:tabs>
              <w:spacing w:after="0"/>
              <w:rPr>
                <w:rFonts w:ascii="Candara" w:hAnsi="Candara" w:cs="Arial"/>
                <w:color w:val="000000" w:themeColor="text1"/>
                <w:sz w:val="20"/>
                <w:szCs w:val="20"/>
                <w:lang w:val="en-US"/>
              </w:rPr>
            </w:pPr>
            <w:r w:rsidRPr="00C86C06">
              <w:rPr>
                <w:rFonts w:ascii="Candara" w:eastAsia="MS Gothic" w:hAnsi="Candara" w:cs="Arial"/>
                <w:color w:val="000000" w:themeColor="text1"/>
                <w:sz w:val="20"/>
                <w:szCs w:val="20"/>
                <w:lang w:val="en-US"/>
              </w:rPr>
              <w:t>X</w:t>
            </w:r>
            <w:r w:rsidR="00C81CA5" w:rsidRPr="00C86C06">
              <w:rPr>
                <w:rFonts w:ascii="Candara" w:hAnsi="Candara" w:cs="Arial"/>
                <w:color w:val="000000" w:themeColor="text1"/>
                <w:sz w:val="20"/>
                <w:szCs w:val="20"/>
                <w:lang w:val="en-US"/>
              </w:rPr>
              <w:t xml:space="preserve"> </w:t>
            </w:r>
            <w:r w:rsidRPr="00C86C06">
              <w:rPr>
                <w:rFonts w:ascii="Candara" w:hAnsi="Candara" w:cs="Arial"/>
                <w:color w:val="000000" w:themeColor="text1"/>
                <w:sz w:val="20"/>
                <w:szCs w:val="20"/>
                <w:lang w:val="en-US"/>
              </w:rPr>
              <w:t xml:space="preserve">guest lecturers </w:t>
            </w:r>
            <w:r w:rsidR="00C81CA5" w:rsidRPr="00C86C06">
              <w:rPr>
                <w:rFonts w:ascii="Candara" w:hAnsi="Candara" w:cs="Arial"/>
                <w:color w:val="000000" w:themeColor="text1"/>
                <w:sz w:val="20"/>
                <w:szCs w:val="20"/>
                <w:lang w:val="en-US"/>
              </w:rPr>
              <w:t xml:space="preserve"> (other)</w:t>
            </w:r>
            <w:r w:rsidR="00C81CA5" w:rsidRPr="00C86C06">
              <w:rPr>
                <w:rFonts w:ascii="Candara" w:hAnsi="Candara" w:cs="Arial"/>
                <w:b/>
                <w:color w:val="000000" w:themeColor="text1"/>
                <w:sz w:val="20"/>
                <w:szCs w:val="20"/>
                <w:lang w:val="en-US"/>
              </w:rPr>
              <w:t xml:space="preserve"> </w:t>
            </w:r>
            <w:r w:rsidR="00C81CA5" w:rsidRPr="00C86C06">
              <w:rPr>
                <w:rFonts w:ascii="Candara" w:hAnsi="Candara" w:cs="Arial"/>
                <w:b/>
                <w:color w:val="000000" w:themeColor="text1"/>
                <w:sz w:val="20"/>
                <w:szCs w:val="20"/>
                <w:bdr w:val="single" w:sz="12" w:space="0" w:color="auto"/>
                <w:lang w:val="en-US"/>
              </w:rPr>
              <w:t xml:space="preserve"> </w:t>
            </w:r>
          </w:p>
        </w:tc>
      </w:tr>
      <w:tr w:rsidR="002A0315" w:rsidRPr="002A0315" w:rsidTr="006C7018">
        <w:trPr>
          <w:trHeight w:val="577"/>
        </w:trPr>
        <w:tc>
          <w:tcPr>
            <w:tcW w:w="1746" w:type="dxa"/>
            <w:vMerge/>
            <w:tcBorders>
              <w:left w:val="single" w:sz="12" w:space="0" w:color="auto"/>
            </w:tcBorders>
            <w:shd w:val="clear" w:color="auto" w:fill="CCFFFF"/>
            <w:tcMar>
              <w:left w:w="57" w:type="dxa"/>
              <w:right w:w="57" w:type="dxa"/>
            </w:tcMar>
            <w:vAlign w:val="center"/>
          </w:tcPr>
          <w:p w:rsidR="00C81CA5" w:rsidRPr="00C86C06" w:rsidRDefault="00C81CA5" w:rsidP="003A610A">
            <w:pPr>
              <w:tabs>
                <w:tab w:val="left" w:pos="2820"/>
              </w:tabs>
              <w:spacing w:after="0"/>
              <w:rPr>
                <w:rFonts w:ascii="Candara" w:hAnsi="Candara" w:cs="Arial"/>
                <w:color w:val="000000" w:themeColor="text1"/>
                <w:sz w:val="20"/>
                <w:szCs w:val="20"/>
                <w:lang w:val="en-US"/>
              </w:rPr>
            </w:pPr>
          </w:p>
        </w:tc>
        <w:tc>
          <w:tcPr>
            <w:tcW w:w="3244" w:type="dxa"/>
            <w:gridSpan w:val="5"/>
            <w:vMerge/>
            <w:tcMar>
              <w:left w:w="57" w:type="dxa"/>
              <w:right w:w="57" w:type="dxa"/>
            </w:tcMar>
            <w:vAlign w:val="center"/>
          </w:tcPr>
          <w:p w:rsidR="00C81CA5" w:rsidRPr="00C86C06" w:rsidRDefault="00C81CA5" w:rsidP="003A610A">
            <w:pPr>
              <w:pStyle w:val="FieldText"/>
              <w:rPr>
                <w:rFonts w:ascii="Candara" w:hAnsi="Candara" w:cs="Arial"/>
                <w:b w:val="0"/>
                <w:color w:val="000000" w:themeColor="text1"/>
                <w:sz w:val="20"/>
                <w:szCs w:val="20"/>
              </w:rPr>
            </w:pPr>
          </w:p>
        </w:tc>
        <w:tc>
          <w:tcPr>
            <w:tcW w:w="4139" w:type="dxa"/>
            <w:gridSpan w:val="9"/>
            <w:vMerge/>
            <w:tcMar>
              <w:left w:w="57" w:type="dxa"/>
              <w:right w:w="57" w:type="dxa"/>
            </w:tcMar>
            <w:vAlign w:val="center"/>
          </w:tcPr>
          <w:p w:rsidR="00C81CA5" w:rsidRPr="00C86C06" w:rsidRDefault="00C81CA5" w:rsidP="003A610A">
            <w:pPr>
              <w:pStyle w:val="FieldText"/>
              <w:rPr>
                <w:rFonts w:ascii="Candara" w:hAnsi="Candara" w:cs="Arial"/>
                <w:b w:val="0"/>
                <w:color w:val="000000" w:themeColor="text1"/>
                <w:sz w:val="20"/>
                <w:szCs w:val="20"/>
              </w:rPr>
            </w:pPr>
          </w:p>
        </w:tc>
      </w:tr>
      <w:tr w:rsidR="002A0315" w:rsidRPr="002A0315" w:rsidTr="006C7018">
        <w:tc>
          <w:tcPr>
            <w:tcW w:w="1746" w:type="dxa"/>
            <w:tcBorders>
              <w:left w:val="single" w:sz="12" w:space="0" w:color="auto"/>
              <w:bottom w:val="single" w:sz="12" w:space="0" w:color="auto"/>
            </w:tcBorders>
            <w:shd w:val="clear" w:color="auto" w:fill="CCFFFF"/>
            <w:tcMar>
              <w:left w:w="57" w:type="dxa"/>
              <w:right w:w="57" w:type="dxa"/>
            </w:tcMar>
            <w:vAlign w:val="center"/>
          </w:tcPr>
          <w:p w:rsidR="00C81CA5" w:rsidRPr="00C86C06" w:rsidRDefault="00C81CA5" w:rsidP="003A610A">
            <w:pPr>
              <w:tabs>
                <w:tab w:val="left" w:pos="2820"/>
              </w:tabs>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Student</w:t>
            </w:r>
            <w:r w:rsidRPr="00C86C06">
              <w:rPr>
                <w:rStyle w:val="Referencakomentara"/>
                <w:rFonts w:ascii="Candara" w:hAnsi="Candara" w:cs="Arial"/>
                <w:color w:val="000000" w:themeColor="text1"/>
                <w:sz w:val="20"/>
                <w:szCs w:val="20"/>
                <w:lang w:val="en-US"/>
              </w:rPr>
              <w:t xml:space="preserve"> </w:t>
            </w:r>
            <w:r w:rsidRPr="00C86C06">
              <w:rPr>
                <w:rFonts w:ascii="Candara" w:hAnsi="Candara" w:cs="Arial"/>
                <w:color w:val="000000" w:themeColor="text1"/>
                <w:sz w:val="20"/>
                <w:szCs w:val="20"/>
                <w:lang w:val="en-US"/>
              </w:rPr>
              <w:t>responsibilities</w:t>
            </w:r>
          </w:p>
        </w:tc>
        <w:tc>
          <w:tcPr>
            <w:tcW w:w="7383" w:type="dxa"/>
            <w:gridSpan w:val="14"/>
            <w:tcBorders>
              <w:bottom w:val="single" w:sz="12" w:space="0" w:color="auto"/>
              <w:right w:val="single" w:sz="12" w:space="0" w:color="auto"/>
            </w:tcBorders>
            <w:tcMar>
              <w:left w:w="57" w:type="dxa"/>
              <w:right w:w="57" w:type="dxa"/>
            </w:tcMar>
            <w:vAlign w:val="center"/>
          </w:tcPr>
          <w:p w:rsidR="00A7248D" w:rsidRPr="00C86C06" w:rsidRDefault="00A7248D" w:rsidP="003A610A">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To obtain a signature, the student should participate in solving 4 (self-evaluation) tasks, at least 3 out of 4 offered. Self-evaluation tasks are reserved exclusively to wine a signature and do not contribute to the achieved success in the course.</w:t>
            </w:r>
          </w:p>
        </w:tc>
      </w:tr>
      <w:tr w:rsidR="002A0315" w:rsidRPr="002A0315" w:rsidTr="006C7018">
        <w:trPr>
          <w:trHeight w:val="397"/>
        </w:trPr>
        <w:tc>
          <w:tcPr>
            <w:tcW w:w="1746" w:type="dxa"/>
            <w:vMerge w:val="restart"/>
            <w:tcBorders>
              <w:top w:val="single" w:sz="12" w:space="0" w:color="auto"/>
              <w:left w:val="single" w:sz="12" w:space="0" w:color="auto"/>
            </w:tcBorders>
            <w:shd w:val="clear" w:color="auto" w:fill="CCFFFF"/>
            <w:tcMar>
              <w:left w:w="57" w:type="dxa"/>
              <w:right w:w="57" w:type="dxa"/>
            </w:tcMar>
            <w:vAlign w:val="center"/>
          </w:tcPr>
          <w:p w:rsidR="00C81CA5" w:rsidRPr="00C86C06" w:rsidRDefault="00C81CA5" w:rsidP="003A610A">
            <w:pPr>
              <w:tabs>
                <w:tab w:val="left" w:pos="2820"/>
              </w:tabs>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 xml:space="preserve">Screening student work </w:t>
            </w:r>
            <w:r w:rsidRPr="00C86C06">
              <w:rPr>
                <w:rFonts w:ascii="Candara" w:hAnsi="Candara" w:cs="Arial"/>
                <w:i/>
                <w:color w:val="000000" w:themeColor="text1"/>
                <w:sz w:val="20"/>
                <w:szCs w:val="20"/>
                <w:lang w:val="en-US"/>
              </w:rPr>
              <w:t>(name the proportion of ECTS credits for each</w:t>
            </w:r>
            <w:r w:rsidRPr="00C86C06">
              <w:rPr>
                <w:rStyle w:val="Referencakomentara"/>
                <w:rFonts w:ascii="Candara" w:hAnsi="Candara" w:cs="Arial"/>
                <w:color w:val="000000" w:themeColor="text1"/>
                <w:sz w:val="20"/>
                <w:szCs w:val="20"/>
                <w:lang w:val="en-US"/>
              </w:rPr>
              <w:t xml:space="preserve"> </w:t>
            </w:r>
            <w:r w:rsidRPr="00C86C06">
              <w:rPr>
                <w:rFonts w:ascii="Candara" w:hAnsi="Candara" w:cs="Arial"/>
                <w:i/>
                <w:color w:val="000000" w:themeColor="text1"/>
                <w:sz w:val="20"/>
                <w:szCs w:val="20"/>
                <w:lang w:val="en-US"/>
              </w:rPr>
              <w:t>activity so that the total number of ECTS credits is equal to the ECTS value of the course)</w:t>
            </w:r>
          </w:p>
        </w:tc>
        <w:tc>
          <w:tcPr>
            <w:tcW w:w="1364" w:type="dxa"/>
            <w:gridSpan w:val="2"/>
            <w:tcBorders>
              <w:top w:val="single" w:sz="12" w:space="0" w:color="auto"/>
            </w:tcBorders>
            <w:tcMar>
              <w:left w:w="57" w:type="dxa"/>
              <w:right w:w="57" w:type="dxa"/>
            </w:tcMar>
            <w:vAlign w:val="center"/>
          </w:tcPr>
          <w:p w:rsidR="00C81CA5" w:rsidRPr="00C86C06" w:rsidRDefault="00C81CA5" w:rsidP="003A610A">
            <w:pPr>
              <w:pStyle w:val="FieldText"/>
              <w:rPr>
                <w:rFonts w:ascii="Candara" w:hAnsi="Candara" w:cs="Arial"/>
                <w:b w:val="0"/>
                <w:color w:val="000000" w:themeColor="text1"/>
                <w:sz w:val="20"/>
                <w:szCs w:val="20"/>
              </w:rPr>
            </w:pPr>
            <w:r w:rsidRPr="00C86C06">
              <w:rPr>
                <w:rFonts w:ascii="Candara" w:hAnsi="Candara" w:cs="Arial"/>
                <w:b w:val="0"/>
                <w:color w:val="000000" w:themeColor="text1"/>
                <w:sz w:val="20"/>
                <w:szCs w:val="20"/>
              </w:rPr>
              <w:t>Class attendance</w:t>
            </w:r>
          </w:p>
        </w:tc>
        <w:tc>
          <w:tcPr>
            <w:tcW w:w="850" w:type="dxa"/>
            <w:tcBorders>
              <w:top w:val="single" w:sz="12" w:space="0" w:color="auto"/>
            </w:tcBorders>
            <w:tcMar>
              <w:left w:w="57" w:type="dxa"/>
              <w:right w:w="57" w:type="dxa"/>
            </w:tcMar>
            <w:vAlign w:val="center"/>
          </w:tcPr>
          <w:p w:rsidR="00C81CA5" w:rsidRPr="00C86C06" w:rsidRDefault="00244CD6" w:rsidP="003A610A">
            <w:pPr>
              <w:pStyle w:val="FieldText"/>
              <w:rPr>
                <w:rFonts w:ascii="Candara" w:hAnsi="Candara" w:cs="Arial"/>
                <w:b w:val="0"/>
                <w:color w:val="000000" w:themeColor="text1"/>
                <w:sz w:val="20"/>
                <w:szCs w:val="20"/>
              </w:rPr>
            </w:pPr>
            <w:r w:rsidRPr="00C86C06">
              <w:rPr>
                <w:rFonts w:ascii="Candara" w:hAnsi="Candara" w:cs="Arial"/>
                <w:b w:val="0"/>
                <w:color w:val="000000" w:themeColor="text1"/>
                <w:sz w:val="20"/>
                <w:szCs w:val="20"/>
              </w:rPr>
              <w:t>1</w:t>
            </w:r>
          </w:p>
        </w:tc>
        <w:tc>
          <w:tcPr>
            <w:tcW w:w="1171" w:type="dxa"/>
            <w:gridSpan w:val="3"/>
            <w:tcBorders>
              <w:top w:val="single" w:sz="12" w:space="0" w:color="auto"/>
            </w:tcBorders>
            <w:tcMar>
              <w:left w:w="57" w:type="dxa"/>
              <w:right w:w="57" w:type="dxa"/>
            </w:tcMar>
            <w:vAlign w:val="center"/>
          </w:tcPr>
          <w:p w:rsidR="00C81CA5" w:rsidRPr="00C86C06" w:rsidRDefault="00C81CA5" w:rsidP="003A610A">
            <w:pPr>
              <w:pStyle w:val="FieldText"/>
              <w:rPr>
                <w:rFonts w:ascii="Candara" w:hAnsi="Candara" w:cs="Arial"/>
                <w:b w:val="0"/>
                <w:color w:val="000000" w:themeColor="text1"/>
                <w:sz w:val="20"/>
                <w:szCs w:val="20"/>
              </w:rPr>
            </w:pPr>
            <w:r w:rsidRPr="00C86C06">
              <w:rPr>
                <w:rFonts w:ascii="Candara" w:hAnsi="Candara" w:cs="Arial"/>
                <w:b w:val="0"/>
                <w:color w:val="000000" w:themeColor="text1"/>
                <w:sz w:val="20"/>
                <w:szCs w:val="20"/>
              </w:rPr>
              <w:t>Research</w:t>
            </w:r>
          </w:p>
        </w:tc>
        <w:tc>
          <w:tcPr>
            <w:tcW w:w="1130" w:type="dxa"/>
            <w:tcBorders>
              <w:top w:val="single" w:sz="12" w:space="0" w:color="auto"/>
            </w:tcBorders>
            <w:tcMar>
              <w:left w:w="57" w:type="dxa"/>
              <w:right w:w="57" w:type="dxa"/>
            </w:tcMar>
            <w:vAlign w:val="center"/>
          </w:tcPr>
          <w:p w:rsidR="00C81CA5" w:rsidRPr="00C86C06" w:rsidRDefault="00516C79" w:rsidP="003A610A">
            <w:pPr>
              <w:pStyle w:val="FieldText"/>
              <w:rPr>
                <w:rFonts w:ascii="Candara" w:hAnsi="Candara" w:cs="Arial"/>
                <w:b w:val="0"/>
                <w:color w:val="000000" w:themeColor="text1"/>
                <w:sz w:val="20"/>
                <w:szCs w:val="20"/>
              </w:rPr>
            </w:pPr>
            <w:r w:rsidRPr="00C86C06">
              <w:rPr>
                <w:rFonts w:ascii="Candara" w:hAnsi="Candara" w:cs="Arial"/>
                <w:b w:val="0"/>
                <w:color w:val="000000" w:themeColor="text1"/>
                <w:sz w:val="20"/>
                <w:szCs w:val="20"/>
              </w:rPr>
              <w:fldChar w:fldCharType="begin">
                <w:ffData>
                  <w:name w:val="Text1"/>
                  <w:enabled/>
                  <w:calcOnExit w:val="0"/>
                  <w:textInput/>
                </w:ffData>
              </w:fldChar>
            </w:r>
            <w:r w:rsidR="00C81CA5" w:rsidRPr="00C86C06">
              <w:rPr>
                <w:rFonts w:ascii="Candara" w:hAnsi="Candara" w:cs="Arial"/>
                <w:b w:val="0"/>
                <w:color w:val="000000" w:themeColor="text1"/>
                <w:sz w:val="20"/>
                <w:szCs w:val="20"/>
              </w:rPr>
              <w:instrText xml:space="preserve"> FORMTEXT </w:instrText>
            </w:r>
            <w:r w:rsidRPr="00C86C06">
              <w:rPr>
                <w:rFonts w:ascii="Candara" w:hAnsi="Candara" w:cs="Arial"/>
                <w:b w:val="0"/>
                <w:color w:val="000000" w:themeColor="text1"/>
                <w:sz w:val="20"/>
                <w:szCs w:val="20"/>
              </w:rPr>
            </w:r>
            <w:r w:rsidRPr="00C86C06">
              <w:rPr>
                <w:rFonts w:ascii="Candara" w:hAnsi="Candara" w:cs="Arial"/>
                <w:b w:val="0"/>
                <w:color w:val="000000" w:themeColor="text1"/>
                <w:sz w:val="20"/>
                <w:szCs w:val="20"/>
              </w:rPr>
              <w:fldChar w:fldCharType="separate"/>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Pr="00C86C06">
              <w:rPr>
                <w:rFonts w:ascii="Candara" w:hAnsi="Candara" w:cs="Arial"/>
                <w:b w:val="0"/>
                <w:color w:val="000000" w:themeColor="text1"/>
                <w:sz w:val="20"/>
                <w:szCs w:val="20"/>
              </w:rPr>
              <w:fldChar w:fldCharType="end"/>
            </w:r>
          </w:p>
        </w:tc>
        <w:tc>
          <w:tcPr>
            <w:tcW w:w="1520" w:type="dxa"/>
            <w:gridSpan w:val="5"/>
            <w:tcBorders>
              <w:top w:val="single" w:sz="12" w:space="0" w:color="auto"/>
            </w:tcBorders>
            <w:tcMar>
              <w:left w:w="57" w:type="dxa"/>
              <w:right w:w="57" w:type="dxa"/>
            </w:tcMar>
            <w:vAlign w:val="center"/>
          </w:tcPr>
          <w:p w:rsidR="00C81CA5" w:rsidRPr="00C86C06" w:rsidRDefault="00C81CA5" w:rsidP="003A610A">
            <w:pPr>
              <w:pStyle w:val="FieldText"/>
              <w:rPr>
                <w:rFonts w:ascii="Candara" w:hAnsi="Candara" w:cs="Arial"/>
                <w:b w:val="0"/>
                <w:color w:val="000000" w:themeColor="text1"/>
                <w:sz w:val="20"/>
                <w:szCs w:val="20"/>
              </w:rPr>
            </w:pPr>
            <w:r w:rsidRPr="00C86C06">
              <w:rPr>
                <w:rFonts w:ascii="Candara" w:hAnsi="Candara" w:cs="Arial"/>
                <w:b w:val="0"/>
                <w:color w:val="000000" w:themeColor="text1"/>
                <w:sz w:val="20"/>
                <w:szCs w:val="20"/>
              </w:rPr>
              <w:t>Practical training</w:t>
            </w:r>
          </w:p>
        </w:tc>
        <w:tc>
          <w:tcPr>
            <w:tcW w:w="1348" w:type="dxa"/>
            <w:gridSpan w:val="2"/>
            <w:tcBorders>
              <w:top w:val="single" w:sz="12" w:space="0" w:color="auto"/>
              <w:right w:val="single" w:sz="12" w:space="0" w:color="auto"/>
            </w:tcBorders>
            <w:tcMar>
              <w:left w:w="57" w:type="dxa"/>
              <w:right w:w="57" w:type="dxa"/>
            </w:tcMar>
            <w:vAlign w:val="center"/>
          </w:tcPr>
          <w:p w:rsidR="00C81CA5" w:rsidRPr="00C86C06" w:rsidRDefault="006D0B93" w:rsidP="003A610A">
            <w:pPr>
              <w:pStyle w:val="FieldText"/>
              <w:rPr>
                <w:rFonts w:ascii="Candara" w:hAnsi="Candara" w:cs="Arial"/>
                <w:b w:val="0"/>
                <w:color w:val="000000" w:themeColor="text1"/>
                <w:sz w:val="20"/>
                <w:szCs w:val="20"/>
              </w:rPr>
            </w:pPr>
            <w:r w:rsidRPr="00C86C06">
              <w:rPr>
                <w:rFonts w:ascii="Candara" w:hAnsi="Candara" w:cs="Arial"/>
                <w:b w:val="0"/>
                <w:color w:val="000000" w:themeColor="text1"/>
                <w:sz w:val="20"/>
                <w:szCs w:val="20"/>
              </w:rPr>
              <w:t>1</w:t>
            </w:r>
          </w:p>
        </w:tc>
      </w:tr>
      <w:tr w:rsidR="002A0315" w:rsidRPr="002A0315" w:rsidTr="006C7018">
        <w:trPr>
          <w:trHeight w:val="397"/>
        </w:trPr>
        <w:tc>
          <w:tcPr>
            <w:tcW w:w="1746" w:type="dxa"/>
            <w:vMerge/>
            <w:tcBorders>
              <w:left w:val="single" w:sz="12" w:space="0" w:color="auto"/>
            </w:tcBorders>
            <w:shd w:val="clear" w:color="auto" w:fill="CCFFFF"/>
            <w:tcMar>
              <w:left w:w="57" w:type="dxa"/>
              <w:right w:w="57" w:type="dxa"/>
            </w:tcMar>
            <w:vAlign w:val="center"/>
          </w:tcPr>
          <w:p w:rsidR="00C81CA5" w:rsidRPr="00C86C06" w:rsidRDefault="00C81CA5"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364" w:type="dxa"/>
            <w:gridSpan w:val="2"/>
            <w:tcMar>
              <w:left w:w="57" w:type="dxa"/>
              <w:right w:w="57" w:type="dxa"/>
            </w:tcMar>
            <w:vAlign w:val="center"/>
          </w:tcPr>
          <w:p w:rsidR="00C81CA5" w:rsidRPr="00C86C06" w:rsidRDefault="00C81CA5" w:rsidP="003A610A">
            <w:pPr>
              <w:pStyle w:val="FieldText"/>
              <w:rPr>
                <w:rFonts w:ascii="Candara" w:hAnsi="Candara" w:cs="Arial"/>
                <w:b w:val="0"/>
                <w:color w:val="000000" w:themeColor="text1"/>
                <w:sz w:val="20"/>
                <w:szCs w:val="20"/>
              </w:rPr>
            </w:pPr>
            <w:r w:rsidRPr="00C86C06">
              <w:rPr>
                <w:rFonts w:ascii="Candara" w:hAnsi="Candara" w:cs="Arial"/>
                <w:b w:val="0"/>
                <w:color w:val="000000" w:themeColor="text1"/>
                <w:sz w:val="20"/>
                <w:szCs w:val="20"/>
              </w:rPr>
              <w:t>Experimental work</w:t>
            </w:r>
          </w:p>
        </w:tc>
        <w:tc>
          <w:tcPr>
            <w:tcW w:w="850" w:type="dxa"/>
            <w:tcMar>
              <w:left w:w="57" w:type="dxa"/>
              <w:right w:w="57" w:type="dxa"/>
            </w:tcMar>
            <w:vAlign w:val="center"/>
          </w:tcPr>
          <w:p w:rsidR="00C81CA5" w:rsidRPr="00C86C06" w:rsidRDefault="00516C79" w:rsidP="003A610A">
            <w:pPr>
              <w:pStyle w:val="FieldText"/>
              <w:rPr>
                <w:rFonts w:ascii="Candara" w:hAnsi="Candara" w:cs="Arial"/>
                <w:b w:val="0"/>
                <w:color w:val="000000" w:themeColor="text1"/>
                <w:sz w:val="20"/>
                <w:szCs w:val="20"/>
              </w:rPr>
            </w:pPr>
            <w:r w:rsidRPr="00C86C06">
              <w:rPr>
                <w:rFonts w:ascii="Candara" w:hAnsi="Candara" w:cs="Arial"/>
                <w:b w:val="0"/>
                <w:color w:val="000000" w:themeColor="text1"/>
                <w:sz w:val="20"/>
                <w:szCs w:val="20"/>
              </w:rPr>
              <w:fldChar w:fldCharType="begin">
                <w:ffData>
                  <w:name w:val="Text1"/>
                  <w:enabled/>
                  <w:calcOnExit w:val="0"/>
                  <w:textInput/>
                </w:ffData>
              </w:fldChar>
            </w:r>
            <w:r w:rsidR="00C81CA5" w:rsidRPr="00C86C06">
              <w:rPr>
                <w:rFonts w:ascii="Candara" w:hAnsi="Candara" w:cs="Arial"/>
                <w:b w:val="0"/>
                <w:color w:val="000000" w:themeColor="text1"/>
                <w:sz w:val="20"/>
                <w:szCs w:val="20"/>
              </w:rPr>
              <w:instrText xml:space="preserve"> FORMTEXT </w:instrText>
            </w:r>
            <w:r w:rsidRPr="00C86C06">
              <w:rPr>
                <w:rFonts w:ascii="Candara" w:hAnsi="Candara" w:cs="Arial"/>
                <w:b w:val="0"/>
                <w:color w:val="000000" w:themeColor="text1"/>
                <w:sz w:val="20"/>
                <w:szCs w:val="20"/>
              </w:rPr>
            </w:r>
            <w:r w:rsidRPr="00C86C06">
              <w:rPr>
                <w:rFonts w:ascii="Candara" w:hAnsi="Candara" w:cs="Arial"/>
                <w:b w:val="0"/>
                <w:color w:val="000000" w:themeColor="text1"/>
                <w:sz w:val="20"/>
                <w:szCs w:val="20"/>
              </w:rPr>
              <w:fldChar w:fldCharType="separate"/>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Pr="00C86C06">
              <w:rPr>
                <w:rFonts w:ascii="Candara" w:hAnsi="Candara" w:cs="Arial"/>
                <w:b w:val="0"/>
                <w:color w:val="000000" w:themeColor="text1"/>
                <w:sz w:val="20"/>
                <w:szCs w:val="20"/>
              </w:rPr>
              <w:fldChar w:fldCharType="end"/>
            </w:r>
          </w:p>
        </w:tc>
        <w:tc>
          <w:tcPr>
            <w:tcW w:w="1171" w:type="dxa"/>
            <w:gridSpan w:val="3"/>
            <w:tcMar>
              <w:left w:w="57" w:type="dxa"/>
              <w:right w:w="57" w:type="dxa"/>
            </w:tcMar>
            <w:vAlign w:val="center"/>
          </w:tcPr>
          <w:p w:rsidR="00C81CA5" w:rsidRPr="00C86C06" w:rsidRDefault="00C81CA5" w:rsidP="003A610A">
            <w:pPr>
              <w:pStyle w:val="FieldText"/>
              <w:rPr>
                <w:rFonts w:ascii="Candara" w:hAnsi="Candara" w:cs="Arial"/>
                <w:b w:val="0"/>
                <w:color w:val="000000" w:themeColor="text1"/>
                <w:sz w:val="20"/>
                <w:szCs w:val="20"/>
              </w:rPr>
            </w:pPr>
            <w:r w:rsidRPr="00C86C06">
              <w:rPr>
                <w:rFonts w:ascii="Candara" w:hAnsi="Candara" w:cs="Arial"/>
                <w:b w:val="0"/>
                <w:color w:val="000000" w:themeColor="text1"/>
                <w:sz w:val="20"/>
                <w:szCs w:val="20"/>
              </w:rPr>
              <w:t>Report</w:t>
            </w:r>
          </w:p>
        </w:tc>
        <w:tc>
          <w:tcPr>
            <w:tcW w:w="1130" w:type="dxa"/>
            <w:tcMar>
              <w:left w:w="57" w:type="dxa"/>
              <w:right w:w="57" w:type="dxa"/>
            </w:tcMar>
            <w:vAlign w:val="center"/>
          </w:tcPr>
          <w:p w:rsidR="00C81CA5" w:rsidRPr="00C86C06" w:rsidRDefault="00C81CA5" w:rsidP="003A610A">
            <w:pPr>
              <w:pStyle w:val="FieldText"/>
              <w:rPr>
                <w:rFonts w:ascii="Candara" w:hAnsi="Candara" w:cs="Arial"/>
                <w:b w:val="0"/>
                <w:color w:val="000000" w:themeColor="text1"/>
                <w:sz w:val="20"/>
                <w:szCs w:val="20"/>
              </w:rPr>
            </w:pPr>
          </w:p>
        </w:tc>
        <w:tc>
          <w:tcPr>
            <w:tcW w:w="1520" w:type="dxa"/>
            <w:gridSpan w:val="5"/>
            <w:tcMar>
              <w:left w:w="57" w:type="dxa"/>
              <w:right w:w="57" w:type="dxa"/>
            </w:tcMar>
            <w:vAlign w:val="center"/>
          </w:tcPr>
          <w:p w:rsidR="00C81CA5" w:rsidRPr="00C86C06" w:rsidRDefault="00516C79" w:rsidP="003A610A">
            <w:pPr>
              <w:pStyle w:val="FieldText"/>
              <w:rPr>
                <w:rFonts w:ascii="Candara" w:hAnsi="Candara" w:cs="Arial"/>
                <w:b w:val="0"/>
                <w:color w:val="000000" w:themeColor="text1"/>
                <w:sz w:val="20"/>
                <w:szCs w:val="20"/>
              </w:rPr>
            </w:pPr>
            <w:r w:rsidRPr="00C86C06">
              <w:rPr>
                <w:rFonts w:ascii="Candara" w:hAnsi="Candara" w:cs="Arial"/>
                <w:b w:val="0"/>
                <w:color w:val="000000" w:themeColor="text1"/>
                <w:sz w:val="20"/>
                <w:szCs w:val="20"/>
              </w:rPr>
              <w:fldChar w:fldCharType="begin">
                <w:ffData>
                  <w:name w:val="Text1"/>
                  <w:enabled/>
                  <w:calcOnExit w:val="0"/>
                  <w:textInput/>
                </w:ffData>
              </w:fldChar>
            </w:r>
            <w:r w:rsidR="00C81CA5" w:rsidRPr="00C86C06">
              <w:rPr>
                <w:rFonts w:ascii="Candara" w:hAnsi="Candara" w:cs="Arial"/>
                <w:b w:val="0"/>
                <w:color w:val="000000" w:themeColor="text1"/>
                <w:sz w:val="20"/>
                <w:szCs w:val="20"/>
              </w:rPr>
              <w:instrText xml:space="preserve"> FORMTEXT </w:instrText>
            </w:r>
            <w:r w:rsidRPr="00C86C06">
              <w:rPr>
                <w:rFonts w:ascii="Candara" w:hAnsi="Candara" w:cs="Arial"/>
                <w:b w:val="0"/>
                <w:color w:val="000000" w:themeColor="text1"/>
                <w:sz w:val="20"/>
                <w:szCs w:val="20"/>
              </w:rPr>
            </w:r>
            <w:r w:rsidRPr="00C86C06">
              <w:rPr>
                <w:rFonts w:ascii="Candara" w:hAnsi="Candara" w:cs="Arial"/>
                <w:b w:val="0"/>
                <w:color w:val="000000" w:themeColor="text1"/>
                <w:sz w:val="20"/>
                <w:szCs w:val="20"/>
              </w:rPr>
              <w:fldChar w:fldCharType="separate"/>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Pr="00C86C06">
              <w:rPr>
                <w:rFonts w:ascii="Candara" w:hAnsi="Candara" w:cs="Arial"/>
                <w:b w:val="0"/>
                <w:color w:val="000000" w:themeColor="text1"/>
                <w:sz w:val="20"/>
                <w:szCs w:val="20"/>
              </w:rPr>
              <w:fldChar w:fldCharType="end"/>
            </w:r>
            <w:r w:rsidR="00C81CA5" w:rsidRPr="00C86C06">
              <w:rPr>
                <w:rFonts w:ascii="Candara" w:hAnsi="Candara" w:cs="Arial"/>
                <w:b w:val="0"/>
                <w:color w:val="000000" w:themeColor="text1"/>
                <w:sz w:val="20"/>
                <w:szCs w:val="20"/>
              </w:rPr>
              <w:t xml:space="preserve"> (Other)</w:t>
            </w:r>
          </w:p>
        </w:tc>
        <w:tc>
          <w:tcPr>
            <w:tcW w:w="1348" w:type="dxa"/>
            <w:gridSpan w:val="2"/>
            <w:tcBorders>
              <w:right w:val="single" w:sz="12" w:space="0" w:color="auto"/>
            </w:tcBorders>
            <w:tcMar>
              <w:left w:w="57" w:type="dxa"/>
              <w:right w:w="57" w:type="dxa"/>
            </w:tcMar>
            <w:vAlign w:val="center"/>
          </w:tcPr>
          <w:p w:rsidR="00C81CA5" w:rsidRPr="00C86C06" w:rsidRDefault="00516C79" w:rsidP="003A610A">
            <w:pPr>
              <w:pStyle w:val="FieldText"/>
              <w:rPr>
                <w:rFonts w:ascii="Candara" w:hAnsi="Candara" w:cs="Arial"/>
                <w:b w:val="0"/>
                <w:color w:val="000000" w:themeColor="text1"/>
                <w:sz w:val="20"/>
                <w:szCs w:val="20"/>
              </w:rPr>
            </w:pPr>
            <w:r w:rsidRPr="00C86C06">
              <w:rPr>
                <w:rFonts w:ascii="Candara" w:hAnsi="Candara" w:cs="Arial"/>
                <w:b w:val="0"/>
                <w:color w:val="000000" w:themeColor="text1"/>
                <w:sz w:val="20"/>
                <w:szCs w:val="20"/>
              </w:rPr>
              <w:fldChar w:fldCharType="begin">
                <w:ffData>
                  <w:name w:val="Text1"/>
                  <w:enabled/>
                  <w:calcOnExit w:val="0"/>
                  <w:textInput/>
                </w:ffData>
              </w:fldChar>
            </w:r>
            <w:r w:rsidR="00C81CA5" w:rsidRPr="00C86C06">
              <w:rPr>
                <w:rFonts w:ascii="Candara" w:hAnsi="Candara" w:cs="Arial"/>
                <w:b w:val="0"/>
                <w:color w:val="000000" w:themeColor="text1"/>
                <w:sz w:val="20"/>
                <w:szCs w:val="20"/>
              </w:rPr>
              <w:instrText xml:space="preserve"> FORMTEXT </w:instrText>
            </w:r>
            <w:r w:rsidRPr="00C86C06">
              <w:rPr>
                <w:rFonts w:ascii="Candara" w:hAnsi="Candara" w:cs="Arial"/>
                <w:b w:val="0"/>
                <w:color w:val="000000" w:themeColor="text1"/>
                <w:sz w:val="20"/>
                <w:szCs w:val="20"/>
              </w:rPr>
            </w:r>
            <w:r w:rsidRPr="00C86C06">
              <w:rPr>
                <w:rFonts w:ascii="Candara" w:hAnsi="Candara" w:cs="Arial"/>
                <w:b w:val="0"/>
                <w:color w:val="000000" w:themeColor="text1"/>
                <w:sz w:val="20"/>
                <w:szCs w:val="20"/>
              </w:rPr>
              <w:fldChar w:fldCharType="separate"/>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Pr="00C86C06">
              <w:rPr>
                <w:rFonts w:ascii="Candara" w:hAnsi="Candara" w:cs="Arial"/>
                <w:b w:val="0"/>
                <w:color w:val="000000" w:themeColor="text1"/>
                <w:sz w:val="20"/>
                <w:szCs w:val="20"/>
              </w:rPr>
              <w:fldChar w:fldCharType="end"/>
            </w:r>
          </w:p>
        </w:tc>
      </w:tr>
      <w:tr w:rsidR="002A0315" w:rsidRPr="002A0315" w:rsidTr="006C7018">
        <w:trPr>
          <w:trHeight w:val="397"/>
        </w:trPr>
        <w:tc>
          <w:tcPr>
            <w:tcW w:w="1746" w:type="dxa"/>
            <w:vMerge/>
            <w:tcBorders>
              <w:left w:val="single" w:sz="12" w:space="0" w:color="auto"/>
            </w:tcBorders>
            <w:shd w:val="clear" w:color="auto" w:fill="CCFFFF"/>
            <w:tcMar>
              <w:left w:w="57" w:type="dxa"/>
              <w:right w:w="57" w:type="dxa"/>
            </w:tcMar>
            <w:vAlign w:val="center"/>
          </w:tcPr>
          <w:p w:rsidR="00C81CA5" w:rsidRPr="00C86C06" w:rsidRDefault="00C81CA5"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364" w:type="dxa"/>
            <w:gridSpan w:val="2"/>
            <w:tcMar>
              <w:left w:w="57" w:type="dxa"/>
              <w:right w:w="57" w:type="dxa"/>
            </w:tcMar>
            <w:vAlign w:val="center"/>
          </w:tcPr>
          <w:p w:rsidR="00C81CA5" w:rsidRPr="00C86C06" w:rsidRDefault="00C81CA5" w:rsidP="003A610A">
            <w:pPr>
              <w:pStyle w:val="FieldText"/>
              <w:rPr>
                <w:rFonts w:ascii="Candara" w:hAnsi="Candara" w:cs="Arial"/>
                <w:b w:val="0"/>
                <w:color w:val="000000" w:themeColor="text1"/>
                <w:sz w:val="20"/>
                <w:szCs w:val="20"/>
              </w:rPr>
            </w:pPr>
            <w:r w:rsidRPr="00C86C06">
              <w:rPr>
                <w:rFonts w:ascii="Candara" w:hAnsi="Candara" w:cs="Arial"/>
                <w:b w:val="0"/>
                <w:color w:val="000000" w:themeColor="text1"/>
                <w:sz w:val="20"/>
                <w:szCs w:val="20"/>
              </w:rPr>
              <w:t>Essay</w:t>
            </w:r>
          </w:p>
        </w:tc>
        <w:tc>
          <w:tcPr>
            <w:tcW w:w="850" w:type="dxa"/>
            <w:tcMar>
              <w:left w:w="57" w:type="dxa"/>
              <w:right w:w="57" w:type="dxa"/>
            </w:tcMar>
            <w:vAlign w:val="center"/>
          </w:tcPr>
          <w:p w:rsidR="00C81CA5" w:rsidRPr="00C86C06" w:rsidRDefault="00516C79" w:rsidP="003A610A">
            <w:pPr>
              <w:pStyle w:val="FieldText"/>
              <w:rPr>
                <w:rFonts w:ascii="Candara" w:hAnsi="Candara" w:cs="Arial"/>
                <w:b w:val="0"/>
                <w:color w:val="000000" w:themeColor="text1"/>
                <w:sz w:val="20"/>
                <w:szCs w:val="20"/>
              </w:rPr>
            </w:pPr>
            <w:r w:rsidRPr="00C86C06">
              <w:rPr>
                <w:rFonts w:ascii="Candara" w:hAnsi="Candara" w:cs="Arial"/>
                <w:b w:val="0"/>
                <w:color w:val="000000" w:themeColor="text1"/>
                <w:sz w:val="20"/>
                <w:szCs w:val="20"/>
              </w:rPr>
              <w:fldChar w:fldCharType="begin">
                <w:ffData>
                  <w:name w:val="Text1"/>
                  <w:enabled/>
                  <w:calcOnExit w:val="0"/>
                  <w:textInput/>
                </w:ffData>
              </w:fldChar>
            </w:r>
            <w:r w:rsidR="00C81CA5" w:rsidRPr="00C86C06">
              <w:rPr>
                <w:rFonts w:ascii="Candara" w:hAnsi="Candara" w:cs="Arial"/>
                <w:b w:val="0"/>
                <w:color w:val="000000" w:themeColor="text1"/>
                <w:sz w:val="20"/>
                <w:szCs w:val="20"/>
              </w:rPr>
              <w:instrText xml:space="preserve"> FORMTEXT </w:instrText>
            </w:r>
            <w:r w:rsidRPr="00C86C06">
              <w:rPr>
                <w:rFonts w:ascii="Candara" w:hAnsi="Candara" w:cs="Arial"/>
                <w:b w:val="0"/>
                <w:color w:val="000000" w:themeColor="text1"/>
                <w:sz w:val="20"/>
                <w:szCs w:val="20"/>
              </w:rPr>
            </w:r>
            <w:r w:rsidRPr="00C86C06">
              <w:rPr>
                <w:rFonts w:ascii="Candara" w:hAnsi="Candara" w:cs="Arial"/>
                <w:b w:val="0"/>
                <w:color w:val="000000" w:themeColor="text1"/>
                <w:sz w:val="20"/>
                <w:szCs w:val="20"/>
              </w:rPr>
              <w:fldChar w:fldCharType="separate"/>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Pr="00C86C06">
              <w:rPr>
                <w:rFonts w:ascii="Candara" w:hAnsi="Candara" w:cs="Arial"/>
                <w:b w:val="0"/>
                <w:color w:val="000000" w:themeColor="text1"/>
                <w:sz w:val="20"/>
                <w:szCs w:val="20"/>
              </w:rPr>
              <w:fldChar w:fldCharType="end"/>
            </w:r>
          </w:p>
        </w:tc>
        <w:tc>
          <w:tcPr>
            <w:tcW w:w="1171" w:type="dxa"/>
            <w:gridSpan w:val="3"/>
            <w:tcMar>
              <w:left w:w="57" w:type="dxa"/>
              <w:right w:w="57" w:type="dxa"/>
            </w:tcMar>
            <w:vAlign w:val="center"/>
          </w:tcPr>
          <w:p w:rsidR="00C81CA5" w:rsidRPr="00C86C06" w:rsidRDefault="00C81CA5" w:rsidP="003A610A">
            <w:pPr>
              <w:pStyle w:val="FieldText"/>
              <w:rPr>
                <w:rFonts w:ascii="Candara" w:hAnsi="Candara" w:cs="Arial"/>
                <w:b w:val="0"/>
                <w:color w:val="000000" w:themeColor="text1"/>
                <w:sz w:val="20"/>
                <w:szCs w:val="20"/>
              </w:rPr>
            </w:pPr>
            <w:r w:rsidRPr="00C86C06">
              <w:rPr>
                <w:rFonts w:ascii="Candara" w:hAnsi="Candara" w:cs="Arial"/>
                <w:b w:val="0"/>
                <w:color w:val="000000" w:themeColor="text1"/>
                <w:sz w:val="20"/>
                <w:szCs w:val="20"/>
              </w:rPr>
              <w:t>Seminar essay</w:t>
            </w:r>
          </w:p>
        </w:tc>
        <w:tc>
          <w:tcPr>
            <w:tcW w:w="1130" w:type="dxa"/>
            <w:tcMar>
              <w:left w:w="57" w:type="dxa"/>
              <w:right w:w="57" w:type="dxa"/>
            </w:tcMar>
            <w:vAlign w:val="center"/>
          </w:tcPr>
          <w:p w:rsidR="00C81CA5" w:rsidRPr="00C86C06" w:rsidRDefault="00A7248D" w:rsidP="003A610A">
            <w:pPr>
              <w:pStyle w:val="FieldText"/>
              <w:rPr>
                <w:rFonts w:ascii="Candara" w:hAnsi="Candara" w:cs="Arial"/>
                <w:b w:val="0"/>
                <w:color w:val="000000" w:themeColor="text1"/>
                <w:sz w:val="20"/>
                <w:szCs w:val="20"/>
              </w:rPr>
            </w:pPr>
            <w:r w:rsidRPr="00C86C06">
              <w:rPr>
                <w:rFonts w:ascii="Candara" w:hAnsi="Candara" w:cs="Arial"/>
                <w:b w:val="0"/>
                <w:color w:val="000000" w:themeColor="text1"/>
                <w:sz w:val="20"/>
                <w:szCs w:val="20"/>
              </w:rPr>
              <w:t>0,5</w:t>
            </w:r>
          </w:p>
        </w:tc>
        <w:tc>
          <w:tcPr>
            <w:tcW w:w="1520" w:type="dxa"/>
            <w:gridSpan w:val="5"/>
            <w:tcMar>
              <w:left w:w="57" w:type="dxa"/>
              <w:right w:w="57" w:type="dxa"/>
            </w:tcMar>
            <w:vAlign w:val="center"/>
          </w:tcPr>
          <w:p w:rsidR="00C81CA5" w:rsidRPr="00C86C06" w:rsidRDefault="00516C79" w:rsidP="003A610A">
            <w:pPr>
              <w:pStyle w:val="FieldText"/>
              <w:rPr>
                <w:rFonts w:ascii="Candara" w:hAnsi="Candara" w:cs="Arial"/>
                <w:b w:val="0"/>
                <w:color w:val="000000" w:themeColor="text1"/>
                <w:sz w:val="20"/>
                <w:szCs w:val="20"/>
              </w:rPr>
            </w:pPr>
            <w:r w:rsidRPr="00C86C06">
              <w:rPr>
                <w:rFonts w:ascii="Candara" w:hAnsi="Candara" w:cs="Arial"/>
                <w:b w:val="0"/>
                <w:color w:val="000000" w:themeColor="text1"/>
                <w:sz w:val="20"/>
                <w:szCs w:val="20"/>
              </w:rPr>
              <w:fldChar w:fldCharType="begin">
                <w:ffData>
                  <w:name w:val="Text1"/>
                  <w:enabled/>
                  <w:calcOnExit w:val="0"/>
                  <w:textInput/>
                </w:ffData>
              </w:fldChar>
            </w:r>
            <w:r w:rsidR="00C81CA5" w:rsidRPr="00C86C06">
              <w:rPr>
                <w:rFonts w:ascii="Candara" w:hAnsi="Candara" w:cs="Arial"/>
                <w:b w:val="0"/>
                <w:color w:val="000000" w:themeColor="text1"/>
                <w:sz w:val="20"/>
                <w:szCs w:val="20"/>
              </w:rPr>
              <w:instrText xml:space="preserve"> FORMTEXT </w:instrText>
            </w:r>
            <w:r w:rsidRPr="00C86C06">
              <w:rPr>
                <w:rFonts w:ascii="Candara" w:hAnsi="Candara" w:cs="Arial"/>
                <w:b w:val="0"/>
                <w:color w:val="000000" w:themeColor="text1"/>
                <w:sz w:val="20"/>
                <w:szCs w:val="20"/>
              </w:rPr>
            </w:r>
            <w:r w:rsidRPr="00C86C06">
              <w:rPr>
                <w:rFonts w:ascii="Candara" w:hAnsi="Candara" w:cs="Arial"/>
                <w:b w:val="0"/>
                <w:color w:val="000000" w:themeColor="text1"/>
                <w:sz w:val="20"/>
                <w:szCs w:val="20"/>
              </w:rPr>
              <w:fldChar w:fldCharType="separate"/>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Pr="00C86C06">
              <w:rPr>
                <w:rFonts w:ascii="Candara" w:hAnsi="Candara" w:cs="Arial"/>
                <w:b w:val="0"/>
                <w:color w:val="000000" w:themeColor="text1"/>
                <w:sz w:val="20"/>
                <w:szCs w:val="20"/>
              </w:rPr>
              <w:fldChar w:fldCharType="end"/>
            </w:r>
            <w:r w:rsidR="00C81CA5" w:rsidRPr="00C86C06">
              <w:rPr>
                <w:rFonts w:ascii="Candara" w:hAnsi="Candara" w:cs="Arial"/>
                <w:b w:val="0"/>
                <w:color w:val="000000" w:themeColor="text1"/>
                <w:sz w:val="20"/>
                <w:szCs w:val="20"/>
              </w:rPr>
              <w:t xml:space="preserve"> (Other)</w:t>
            </w:r>
          </w:p>
        </w:tc>
        <w:tc>
          <w:tcPr>
            <w:tcW w:w="1348" w:type="dxa"/>
            <w:gridSpan w:val="2"/>
            <w:tcBorders>
              <w:right w:val="single" w:sz="12" w:space="0" w:color="auto"/>
            </w:tcBorders>
            <w:tcMar>
              <w:left w:w="57" w:type="dxa"/>
              <w:right w:w="57" w:type="dxa"/>
            </w:tcMar>
            <w:vAlign w:val="center"/>
          </w:tcPr>
          <w:p w:rsidR="00C81CA5" w:rsidRPr="00C86C06" w:rsidRDefault="00516C79" w:rsidP="003A610A">
            <w:pPr>
              <w:pStyle w:val="FieldText"/>
              <w:rPr>
                <w:rFonts w:ascii="Candara" w:hAnsi="Candara" w:cs="Arial"/>
                <w:b w:val="0"/>
                <w:color w:val="000000" w:themeColor="text1"/>
                <w:sz w:val="20"/>
                <w:szCs w:val="20"/>
              </w:rPr>
            </w:pPr>
            <w:r w:rsidRPr="00C86C06">
              <w:rPr>
                <w:rFonts w:ascii="Candara" w:hAnsi="Candara" w:cs="Arial"/>
                <w:b w:val="0"/>
                <w:color w:val="000000" w:themeColor="text1"/>
                <w:sz w:val="20"/>
                <w:szCs w:val="20"/>
              </w:rPr>
              <w:fldChar w:fldCharType="begin">
                <w:ffData>
                  <w:name w:val="Text1"/>
                  <w:enabled/>
                  <w:calcOnExit w:val="0"/>
                  <w:textInput/>
                </w:ffData>
              </w:fldChar>
            </w:r>
            <w:r w:rsidR="00C81CA5" w:rsidRPr="00C86C06">
              <w:rPr>
                <w:rFonts w:ascii="Candara" w:hAnsi="Candara" w:cs="Arial"/>
                <w:b w:val="0"/>
                <w:color w:val="000000" w:themeColor="text1"/>
                <w:sz w:val="20"/>
                <w:szCs w:val="20"/>
              </w:rPr>
              <w:instrText xml:space="preserve"> FORMTEXT </w:instrText>
            </w:r>
            <w:r w:rsidRPr="00C86C06">
              <w:rPr>
                <w:rFonts w:ascii="Candara" w:hAnsi="Candara" w:cs="Arial"/>
                <w:b w:val="0"/>
                <w:color w:val="000000" w:themeColor="text1"/>
                <w:sz w:val="20"/>
                <w:szCs w:val="20"/>
              </w:rPr>
            </w:r>
            <w:r w:rsidRPr="00C86C06">
              <w:rPr>
                <w:rFonts w:ascii="Candara" w:hAnsi="Candara" w:cs="Arial"/>
                <w:b w:val="0"/>
                <w:color w:val="000000" w:themeColor="text1"/>
                <w:sz w:val="20"/>
                <w:szCs w:val="20"/>
              </w:rPr>
              <w:fldChar w:fldCharType="separate"/>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00C81CA5" w:rsidRPr="00C86C06">
              <w:rPr>
                <w:rFonts w:ascii="Candara" w:hAnsi="Candara" w:cs="Arial"/>
                <w:b w:val="0"/>
                <w:color w:val="000000" w:themeColor="text1"/>
                <w:sz w:val="20"/>
                <w:szCs w:val="20"/>
              </w:rPr>
              <w:t> </w:t>
            </w:r>
            <w:r w:rsidRPr="00C86C06">
              <w:rPr>
                <w:rFonts w:ascii="Candara" w:hAnsi="Candara" w:cs="Arial"/>
                <w:b w:val="0"/>
                <w:color w:val="000000" w:themeColor="text1"/>
                <w:sz w:val="20"/>
                <w:szCs w:val="20"/>
              </w:rPr>
              <w:fldChar w:fldCharType="end"/>
            </w:r>
          </w:p>
        </w:tc>
      </w:tr>
      <w:tr w:rsidR="002A0315" w:rsidRPr="002A0315" w:rsidTr="006C7018">
        <w:trPr>
          <w:trHeight w:val="397"/>
        </w:trPr>
        <w:tc>
          <w:tcPr>
            <w:tcW w:w="1746" w:type="dxa"/>
            <w:vMerge/>
            <w:tcBorders>
              <w:left w:val="single" w:sz="12" w:space="0" w:color="auto"/>
            </w:tcBorders>
            <w:shd w:val="clear" w:color="auto" w:fill="CCFFFF"/>
            <w:tcMar>
              <w:left w:w="57" w:type="dxa"/>
              <w:right w:w="57" w:type="dxa"/>
            </w:tcMar>
            <w:vAlign w:val="center"/>
          </w:tcPr>
          <w:p w:rsidR="00C81CA5" w:rsidRPr="00C86C06" w:rsidRDefault="00C81CA5"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364" w:type="dxa"/>
            <w:gridSpan w:val="2"/>
            <w:tcMar>
              <w:left w:w="57" w:type="dxa"/>
              <w:right w:w="57" w:type="dxa"/>
            </w:tcMar>
            <w:vAlign w:val="center"/>
          </w:tcPr>
          <w:p w:rsidR="00C81CA5" w:rsidRPr="00C86C06" w:rsidRDefault="00C81CA5" w:rsidP="003A610A">
            <w:pPr>
              <w:pStyle w:val="FieldText"/>
              <w:rPr>
                <w:rFonts w:ascii="Candara" w:hAnsi="Candara" w:cs="Arial"/>
                <w:b w:val="0"/>
                <w:color w:val="000000" w:themeColor="text1"/>
                <w:sz w:val="20"/>
                <w:szCs w:val="20"/>
              </w:rPr>
            </w:pPr>
            <w:r w:rsidRPr="00C86C06">
              <w:rPr>
                <w:rFonts w:ascii="Candara" w:hAnsi="Candara" w:cs="Arial"/>
                <w:b w:val="0"/>
                <w:color w:val="000000" w:themeColor="text1"/>
                <w:sz w:val="20"/>
                <w:szCs w:val="20"/>
              </w:rPr>
              <w:t>Tests</w:t>
            </w:r>
          </w:p>
        </w:tc>
        <w:tc>
          <w:tcPr>
            <w:tcW w:w="850" w:type="dxa"/>
            <w:tcMar>
              <w:left w:w="57" w:type="dxa"/>
              <w:right w:w="57" w:type="dxa"/>
            </w:tcMar>
            <w:vAlign w:val="center"/>
          </w:tcPr>
          <w:p w:rsidR="00C81CA5" w:rsidRPr="00C86C06" w:rsidRDefault="00244CD6" w:rsidP="003A610A">
            <w:pPr>
              <w:pStyle w:val="FieldText"/>
              <w:rPr>
                <w:rFonts w:ascii="Candara" w:hAnsi="Candara" w:cs="Arial"/>
                <w:b w:val="0"/>
                <w:color w:val="000000" w:themeColor="text1"/>
                <w:sz w:val="20"/>
                <w:szCs w:val="20"/>
              </w:rPr>
            </w:pPr>
            <w:r w:rsidRPr="00C86C06">
              <w:rPr>
                <w:rFonts w:ascii="Candara" w:hAnsi="Candara" w:cs="Arial"/>
                <w:b w:val="0"/>
                <w:color w:val="000000" w:themeColor="text1"/>
                <w:sz w:val="20"/>
                <w:szCs w:val="20"/>
              </w:rPr>
              <w:t>2</w:t>
            </w:r>
          </w:p>
        </w:tc>
        <w:tc>
          <w:tcPr>
            <w:tcW w:w="1171" w:type="dxa"/>
            <w:gridSpan w:val="3"/>
            <w:tcMar>
              <w:left w:w="57" w:type="dxa"/>
              <w:right w:w="57" w:type="dxa"/>
            </w:tcMar>
            <w:vAlign w:val="center"/>
          </w:tcPr>
          <w:p w:rsidR="00C81CA5" w:rsidRPr="00C86C06" w:rsidRDefault="00C81CA5" w:rsidP="003A610A">
            <w:pPr>
              <w:pStyle w:val="FieldText"/>
              <w:rPr>
                <w:rFonts w:ascii="Candara" w:hAnsi="Candara" w:cs="Arial"/>
                <w:b w:val="0"/>
                <w:color w:val="000000" w:themeColor="text1"/>
                <w:sz w:val="20"/>
                <w:szCs w:val="20"/>
              </w:rPr>
            </w:pPr>
            <w:r w:rsidRPr="00C86C06">
              <w:rPr>
                <w:rFonts w:ascii="Candara" w:hAnsi="Candara" w:cs="Arial"/>
                <w:b w:val="0"/>
                <w:color w:val="000000" w:themeColor="text1"/>
                <w:sz w:val="20"/>
                <w:szCs w:val="20"/>
              </w:rPr>
              <w:t>Oral exam</w:t>
            </w:r>
          </w:p>
        </w:tc>
        <w:tc>
          <w:tcPr>
            <w:tcW w:w="1130" w:type="dxa"/>
            <w:tcMar>
              <w:left w:w="57" w:type="dxa"/>
              <w:right w:w="57" w:type="dxa"/>
            </w:tcMar>
            <w:vAlign w:val="center"/>
          </w:tcPr>
          <w:p w:rsidR="00C81CA5" w:rsidRPr="00C86C06" w:rsidRDefault="00516C79" w:rsidP="003A610A">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fldChar w:fldCharType="begin">
                <w:ffData>
                  <w:name w:val="Text1"/>
                  <w:enabled/>
                  <w:calcOnExit w:val="0"/>
                  <w:textInput/>
                </w:ffData>
              </w:fldChar>
            </w:r>
            <w:r w:rsidR="00C81CA5" w:rsidRPr="00C86C06">
              <w:rPr>
                <w:rFonts w:ascii="Candara" w:hAnsi="Candara" w:cs="Arial"/>
                <w:color w:val="000000" w:themeColor="text1"/>
                <w:sz w:val="20"/>
                <w:szCs w:val="20"/>
                <w:lang w:val="en-US"/>
              </w:rPr>
              <w:instrText xml:space="preserve"> FORMTEXT </w:instrText>
            </w:r>
            <w:r w:rsidRPr="00C86C06">
              <w:rPr>
                <w:rFonts w:ascii="Candara" w:hAnsi="Candara" w:cs="Arial"/>
                <w:color w:val="000000" w:themeColor="text1"/>
                <w:sz w:val="20"/>
                <w:szCs w:val="20"/>
                <w:lang w:val="en-US"/>
              </w:rPr>
            </w:r>
            <w:r w:rsidRPr="00C86C06">
              <w:rPr>
                <w:rFonts w:ascii="Candara" w:hAnsi="Candara" w:cs="Arial"/>
                <w:color w:val="000000" w:themeColor="text1"/>
                <w:sz w:val="20"/>
                <w:szCs w:val="20"/>
                <w:lang w:val="en-US"/>
              </w:rPr>
              <w:fldChar w:fldCharType="separate"/>
            </w:r>
            <w:r w:rsidR="00C81CA5" w:rsidRPr="00C86C06">
              <w:rPr>
                <w:rFonts w:ascii="Candara" w:hAnsi="Candara" w:cs="Arial"/>
                <w:color w:val="000000" w:themeColor="text1"/>
                <w:sz w:val="20"/>
                <w:szCs w:val="20"/>
                <w:lang w:val="en-US"/>
              </w:rPr>
              <w:t> </w:t>
            </w:r>
            <w:r w:rsidR="00C81CA5" w:rsidRPr="00C86C06">
              <w:rPr>
                <w:rFonts w:ascii="Candara" w:hAnsi="Candara" w:cs="Arial"/>
                <w:color w:val="000000" w:themeColor="text1"/>
                <w:sz w:val="20"/>
                <w:szCs w:val="20"/>
                <w:lang w:val="en-US"/>
              </w:rPr>
              <w:t> </w:t>
            </w:r>
            <w:r w:rsidR="00C81CA5" w:rsidRPr="00C86C06">
              <w:rPr>
                <w:rFonts w:ascii="Candara" w:hAnsi="Candara" w:cs="Arial"/>
                <w:color w:val="000000" w:themeColor="text1"/>
                <w:sz w:val="20"/>
                <w:szCs w:val="20"/>
                <w:lang w:val="en-US"/>
              </w:rPr>
              <w:t> </w:t>
            </w:r>
            <w:r w:rsidR="00C81CA5" w:rsidRPr="00C86C06">
              <w:rPr>
                <w:rFonts w:ascii="Candara" w:hAnsi="Candara" w:cs="Arial"/>
                <w:color w:val="000000" w:themeColor="text1"/>
                <w:sz w:val="20"/>
                <w:szCs w:val="20"/>
                <w:lang w:val="en-US"/>
              </w:rPr>
              <w:t> </w:t>
            </w:r>
            <w:r w:rsidR="00C81CA5" w:rsidRPr="00C86C06">
              <w:rPr>
                <w:rFonts w:ascii="Candara" w:hAnsi="Candara" w:cs="Arial"/>
                <w:color w:val="000000" w:themeColor="text1"/>
                <w:sz w:val="20"/>
                <w:szCs w:val="20"/>
                <w:lang w:val="en-US"/>
              </w:rPr>
              <w:t> </w:t>
            </w:r>
            <w:r w:rsidRPr="00C86C06">
              <w:rPr>
                <w:rFonts w:ascii="Candara" w:hAnsi="Candara" w:cs="Arial"/>
                <w:color w:val="000000" w:themeColor="text1"/>
                <w:sz w:val="20"/>
                <w:szCs w:val="20"/>
                <w:lang w:val="en-US"/>
              </w:rPr>
              <w:fldChar w:fldCharType="end"/>
            </w:r>
          </w:p>
        </w:tc>
        <w:tc>
          <w:tcPr>
            <w:tcW w:w="1520" w:type="dxa"/>
            <w:gridSpan w:val="5"/>
            <w:tcMar>
              <w:left w:w="57" w:type="dxa"/>
              <w:right w:w="57" w:type="dxa"/>
            </w:tcMar>
            <w:vAlign w:val="center"/>
          </w:tcPr>
          <w:p w:rsidR="00C81CA5" w:rsidRPr="00C86C06" w:rsidRDefault="00516C79" w:rsidP="003A610A">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fldChar w:fldCharType="begin">
                <w:ffData>
                  <w:name w:val="Text1"/>
                  <w:enabled/>
                  <w:calcOnExit w:val="0"/>
                  <w:textInput/>
                </w:ffData>
              </w:fldChar>
            </w:r>
            <w:r w:rsidR="00C81CA5" w:rsidRPr="00C86C06">
              <w:rPr>
                <w:rFonts w:ascii="Candara" w:hAnsi="Candara" w:cs="Arial"/>
                <w:color w:val="000000" w:themeColor="text1"/>
                <w:sz w:val="20"/>
                <w:szCs w:val="20"/>
                <w:lang w:val="en-US"/>
              </w:rPr>
              <w:instrText xml:space="preserve"> FORMTEXT </w:instrText>
            </w:r>
            <w:r w:rsidRPr="00C86C06">
              <w:rPr>
                <w:rFonts w:ascii="Candara" w:hAnsi="Candara" w:cs="Arial"/>
                <w:color w:val="000000" w:themeColor="text1"/>
                <w:sz w:val="20"/>
                <w:szCs w:val="20"/>
                <w:lang w:val="en-US"/>
              </w:rPr>
            </w:r>
            <w:r w:rsidRPr="00C86C06">
              <w:rPr>
                <w:rFonts w:ascii="Candara" w:hAnsi="Candara" w:cs="Arial"/>
                <w:color w:val="000000" w:themeColor="text1"/>
                <w:sz w:val="20"/>
                <w:szCs w:val="20"/>
                <w:lang w:val="en-US"/>
              </w:rPr>
              <w:fldChar w:fldCharType="separate"/>
            </w:r>
            <w:r w:rsidR="00C81CA5" w:rsidRPr="00C86C06">
              <w:rPr>
                <w:rFonts w:ascii="Candara" w:hAnsi="Candara" w:cs="Arial"/>
                <w:color w:val="000000" w:themeColor="text1"/>
                <w:sz w:val="20"/>
                <w:szCs w:val="20"/>
                <w:lang w:val="en-US"/>
              </w:rPr>
              <w:t> </w:t>
            </w:r>
            <w:r w:rsidR="00C81CA5" w:rsidRPr="00C86C06">
              <w:rPr>
                <w:rFonts w:ascii="Candara" w:hAnsi="Candara" w:cs="Arial"/>
                <w:color w:val="000000" w:themeColor="text1"/>
                <w:sz w:val="20"/>
                <w:szCs w:val="20"/>
                <w:lang w:val="en-US"/>
              </w:rPr>
              <w:t> </w:t>
            </w:r>
            <w:r w:rsidR="00C81CA5" w:rsidRPr="00C86C06">
              <w:rPr>
                <w:rFonts w:ascii="Candara" w:hAnsi="Candara" w:cs="Arial"/>
                <w:color w:val="000000" w:themeColor="text1"/>
                <w:sz w:val="20"/>
                <w:szCs w:val="20"/>
                <w:lang w:val="en-US"/>
              </w:rPr>
              <w:t> </w:t>
            </w:r>
            <w:r w:rsidR="00C81CA5" w:rsidRPr="00C86C06">
              <w:rPr>
                <w:rFonts w:ascii="Candara" w:hAnsi="Candara" w:cs="Arial"/>
                <w:color w:val="000000" w:themeColor="text1"/>
                <w:sz w:val="20"/>
                <w:szCs w:val="20"/>
                <w:lang w:val="en-US"/>
              </w:rPr>
              <w:t> </w:t>
            </w:r>
            <w:r w:rsidR="00C81CA5" w:rsidRPr="00C86C06">
              <w:rPr>
                <w:rFonts w:ascii="Candara" w:hAnsi="Candara" w:cs="Arial"/>
                <w:color w:val="000000" w:themeColor="text1"/>
                <w:sz w:val="20"/>
                <w:szCs w:val="20"/>
                <w:lang w:val="en-US"/>
              </w:rPr>
              <w:t> </w:t>
            </w:r>
            <w:r w:rsidRPr="00C86C06">
              <w:rPr>
                <w:rFonts w:ascii="Candara" w:hAnsi="Candara" w:cs="Arial"/>
                <w:color w:val="000000" w:themeColor="text1"/>
                <w:sz w:val="20"/>
                <w:szCs w:val="20"/>
                <w:lang w:val="en-US"/>
              </w:rPr>
              <w:fldChar w:fldCharType="end"/>
            </w:r>
            <w:r w:rsidR="00C81CA5" w:rsidRPr="00C86C06">
              <w:rPr>
                <w:rFonts w:ascii="Candara" w:hAnsi="Candara" w:cs="Arial"/>
                <w:color w:val="000000" w:themeColor="text1"/>
                <w:sz w:val="20"/>
                <w:szCs w:val="20"/>
                <w:lang w:val="en-US"/>
              </w:rPr>
              <w:t xml:space="preserve"> (Other)</w:t>
            </w:r>
          </w:p>
        </w:tc>
        <w:tc>
          <w:tcPr>
            <w:tcW w:w="1348" w:type="dxa"/>
            <w:gridSpan w:val="2"/>
            <w:tcBorders>
              <w:right w:val="single" w:sz="12" w:space="0" w:color="auto"/>
            </w:tcBorders>
            <w:tcMar>
              <w:left w:w="57" w:type="dxa"/>
              <w:right w:w="57" w:type="dxa"/>
            </w:tcMar>
            <w:vAlign w:val="center"/>
          </w:tcPr>
          <w:p w:rsidR="00C81CA5" w:rsidRPr="00C86C06" w:rsidRDefault="00516C79" w:rsidP="003A610A">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fldChar w:fldCharType="begin">
                <w:ffData>
                  <w:name w:val="Text1"/>
                  <w:enabled/>
                  <w:calcOnExit w:val="0"/>
                  <w:textInput/>
                </w:ffData>
              </w:fldChar>
            </w:r>
            <w:r w:rsidR="00C81CA5" w:rsidRPr="00C86C06">
              <w:rPr>
                <w:rFonts w:ascii="Candara" w:hAnsi="Candara" w:cs="Arial"/>
                <w:color w:val="000000" w:themeColor="text1"/>
                <w:sz w:val="20"/>
                <w:szCs w:val="20"/>
                <w:lang w:val="en-US"/>
              </w:rPr>
              <w:instrText xml:space="preserve"> FORMTEXT </w:instrText>
            </w:r>
            <w:r w:rsidRPr="00C86C06">
              <w:rPr>
                <w:rFonts w:ascii="Candara" w:hAnsi="Candara" w:cs="Arial"/>
                <w:color w:val="000000" w:themeColor="text1"/>
                <w:sz w:val="20"/>
                <w:szCs w:val="20"/>
                <w:lang w:val="en-US"/>
              </w:rPr>
            </w:r>
            <w:r w:rsidRPr="00C86C06">
              <w:rPr>
                <w:rFonts w:ascii="Candara" w:hAnsi="Candara" w:cs="Arial"/>
                <w:color w:val="000000" w:themeColor="text1"/>
                <w:sz w:val="20"/>
                <w:szCs w:val="20"/>
                <w:lang w:val="en-US"/>
              </w:rPr>
              <w:fldChar w:fldCharType="separate"/>
            </w:r>
            <w:r w:rsidR="00C81CA5" w:rsidRPr="00C86C06">
              <w:rPr>
                <w:rFonts w:ascii="Candara" w:hAnsi="Candara" w:cs="Arial"/>
                <w:color w:val="000000" w:themeColor="text1"/>
                <w:sz w:val="20"/>
                <w:szCs w:val="20"/>
                <w:lang w:val="en-US"/>
              </w:rPr>
              <w:t> </w:t>
            </w:r>
            <w:r w:rsidR="00C81CA5" w:rsidRPr="00C86C06">
              <w:rPr>
                <w:rFonts w:ascii="Candara" w:hAnsi="Candara" w:cs="Arial"/>
                <w:color w:val="000000" w:themeColor="text1"/>
                <w:sz w:val="20"/>
                <w:szCs w:val="20"/>
                <w:lang w:val="en-US"/>
              </w:rPr>
              <w:t> </w:t>
            </w:r>
            <w:r w:rsidR="00C81CA5" w:rsidRPr="00C86C06">
              <w:rPr>
                <w:rFonts w:ascii="Candara" w:hAnsi="Candara" w:cs="Arial"/>
                <w:color w:val="000000" w:themeColor="text1"/>
                <w:sz w:val="20"/>
                <w:szCs w:val="20"/>
                <w:lang w:val="en-US"/>
              </w:rPr>
              <w:t> </w:t>
            </w:r>
            <w:r w:rsidR="00C81CA5" w:rsidRPr="00C86C06">
              <w:rPr>
                <w:rFonts w:ascii="Candara" w:hAnsi="Candara" w:cs="Arial"/>
                <w:color w:val="000000" w:themeColor="text1"/>
                <w:sz w:val="20"/>
                <w:szCs w:val="20"/>
                <w:lang w:val="en-US"/>
              </w:rPr>
              <w:t> </w:t>
            </w:r>
            <w:r w:rsidR="00C81CA5" w:rsidRPr="00C86C06">
              <w:rPr>
                <w:rFonts w:ascii="Candara" w:hAnsi="Candara" w:cs="Arial"/>
                <w:color w:val="000000" w:themeColor="text1"/>
                <w:sz w:val="20"/>
                <w:szCs w:val="20"/>
                <w:lang w:val="en-US"/>
              </w:rPr>
              <w:t> </w:t>
            </w:r>
            <w:r w:rsidRPr="00C86C06">
              <w:rPr>
                <w:rFonts w:ascii="Candara" w:hAnsi="Candara" w:cs="Arial"/>
                <w:color w:val="000000" w:themeColor="text1"/>
                <w:sz w:val="20"/>
                <w:szCs w:val="20"/>
                <w:lang w:val="en-US"/>
              </w:rPr>
              <w:fldChar w:fldCharType="end"/>
            </w:r>
          </w:p>
        </w:tc>
      </w:tr>
      <w:tr w:rsidR="002A0315" w:rsidRPr="002A0315" w:rsidTr="006C7018">
        <w:trPr>
          <w:trHeight w:val="397"/>
        </w:trPr>
        <w:tc>
          <w:tcPr>
            <w:tcW w:w="1746" w:type="dxa"/>
            <w:vMerge/>
            <w:tcBorders>
              <w:left w:val="single" w:sz="12" w:space="0" w:color="auto"/>
              <w:bottom w:val="single" w:sz="12" w:space="0" w:color="auto"/>
            </w:tcBorders>
            <w:shd w:val="clear" w:color="auto" w:fill="CCFFFF"/>
            <w:tcMar>
              <w:left w:w="57" w:type="dxa"/>
              <w:right w:w="57" w:type="dxa"/>
            </w:tcMar>
            <w:vAlign w:val="center"/>
          </w:tcPr>
          <w:p w:rsidR="00C81CA5" w:rsidRPr="00C86C06" w:rsidRDefault="00C81CA5"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364" w:type="dxa"/>
            <w:gridSpan w:val="2"/>
            <w:tcBorders>
              <w:bottom w:val="single" w:sz="12" w:space="0" w:color="auto"/>
              <w:right w:val="single" w:sz="8" w:space="0" w:color="auto"/>
            </w:tcBorders>
            <w:tcMar>
              <w:left w:w="57" w:type="dxa"/>
              <w:right w:w="57" w:type="dxa"/>
            </w:tcMar>
            <w:vAlign w:val="center"/>
          </w:tcPr>
          <w:p w:rsidR="00C81CA5" w:rsidRPr="00C86C06" w:rsidRDefault="00C81CA5" w:rsidP="003A610A">
            <w:pPr>
              <w:tabs>
                <w:tab w:val="left" w:pos="2820"/>
              </w:tabs>
              <w:spacing w:after="0"/>
              <w:rPr>
                <w:rFonts w:ascii="Candara" w:hAnsi="Candara" w:cs="Arial"/>
                <w:color w:val="000000" w:themeColor="text1"/>
                <w:sz w:val="20"/>
                <w:szCs w:val="20"/>
                <w:highlight w:val="yellow"/>
                <w:lang w:val="en-US"/>
              </w:rPr>
            </w:pPr>
            <w:r w:rsidRPr="00C86C06">
              <w:rPr>
                <w:rFonts w:ascii="Candara" w:hAnsi="Candara" w:cs="Arial"/>
                <w:color w:val="000000" w:themeColor="text1"/>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C81CA5" w:rsidRPr="00C86C06" w:rsidRDefault="00A7248D" w:rsidP="003A610A">
            <w:pPr>
              <w:tabs>
                <w:tab w:val="left" w:pos="2820"/>
              </w:tabs>
              <w:spacing w:after="0"/>
              <w:rPr>
                <w:rFonts w:ascii="Candara" w:hAnsi="Candara" w:cs="Arial"/>
                <w:color w:val="000000" w:themeColor="text1"/>
                <w:sz w:val="20"/>
                <w:szCs w:val="20"/>
                <w:highlight w:val="yellow"/>
                <w:lang w:val="en-US"/>
              </w:rPr>
            </w:pPr>
            <w:r w:rsidRPr="00C86C06">
              <w:rPr>
                <w:rFonts w:ascii="Candara" w:hAnsi="Candara" w:cs="Arial"/>
                <w:color w:val="000000" w:themeColor="text1"/>
                <w:sz w:val="20"/>
                <w:szCs w:val="20"/>
                <w:lang w:val="en-US"/>
              </w:rPr>
              <w:t>1,5</w:t>
            </w:r>
          </w:p>
        </w:tc>
        <w:tc>
          <w:tcPr>
            <w:tcW w:w="1171" w:type="dxa"/>
            <w:gridSpan w:val="3"/>
            <w:tcBorders>
              <w:left w:val="single" w:sz="8" w:space="0" w:color="auto"/>
              <w:bottom w:val="single" w:sz="12" w:space="0" w:color="auto"/>
              <w:right w:val="single" w:sz="8" w:space="0" w:color="auto"/>
            </w:tcBorders>
            <w:tcMar>
              <w:left w:w="57" w:type="dxa"/>
              <w:right w:w="57" w:type="dxa"/>
            </w:tcMar>
            <w:vAlign w:val="center"/>
          </w:tcPr>
          <w:p w:rsidR="00C81CA5" w:rsidRPr="00C86C06" w:rsidRDefault="00C81CA5" w:rsidP="003A610A">
            <w:pPr>
              <w:tabs>
                <w:tab w:val="left" w:pos="2820"/>
              </w:tabs>
              <w:spacing w:after="0"/>
              <w:rPr>
                <w:rFonts w:ascii="Candara" w:hAnsi="Candara" w:cs="Arial"/>
                <w:color w:val="000000" w:themeColor="text1"/>
                <w:sz w:val="20"/>
                <w:szCs w:val="20"/>
                <w:highlight w:val="yellow"/>
                <w:lang w:val="en-US"/>
              </w:rPr>
            </w:pPr>
            <w:r w:rsidRPr="00C86C06">
              <w:rPr>
                <w:rFonts w:ascii="Candara" w:hAnsi="Candara" w:cs="Arial"/>
                <w:color w:val="000000" w:themeColor="text1"/>
                <w:sz w:val="20"/>
                <w:szCs w:val="20"/>
                <w:lang w:val="en-US"/>
              </w:rPr>
              <w:t>Project</w:t>
            </w:r>
          </w:p>
        </w:tc>
        <w:tc>
          <w:tcPr>
            <w:tcW w:w="1130" w:type="dxa"/>
            <w:tcBorders>
              <w:left w:val="single" w:sz="8" w:space="0" w:color="auto"/>
              <w:bottom w:val="single" w:sz="12" w:space="0" w:color="auto"/>
              <w:right w:val="single" w:sz="8" w:space="0" w:color="auto"/>
            </w:tcBorders>
            <w:tcMar>
              <w:left w:w="57" w:type="dxa"/>
              <w:right w:w="57" w:type="dxa"/>
            </w:tcMar>
            <w:vAlign w:val="center"/>
          </w:tcPr>
          <w:p w:rsidR="00C81CA5" w:rsidRPr="00C86C06" w:rsidRDefault="00C81CA5" w:rsidP="003A610A">
            <w:pPr>
              <w:tabs>
                <w:tab w:val="left" w:pos="2820"/>
              </w:tabs>
              <w:spacing w:after="0"/>
              <w:rPr>
                <w:rFonts w:ascii="Candara" w:hAnsi="Candara" w:cs="Arial"/>
                <w:color w:val="000000" w:themeColor="text1"/>
                <w:sz w:val="20"/>
                <w:szCs w:val="20"/>
                <w:highlight w:val="yellow"/>
                <w:lang w:val="en-US"/>
              </w:rPr>
            </w:pP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rsidR="00C81CA5" w:rsidRPr="00C86C06" w:rsidRDefault="00516C79" w:rsidP="003A610A">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fldChar w:fldCharType="begin">
                <w:ffData>
                  <w:name w:val="Text1"/>
                  <w:enabled/>
                  <w:calcOnExit w:val="0"/>
                  <w:textInput/>
                </w:ffData>
              </w:fldChar>
            </w:r>
            <w:r w:rsidR="00C81CA5" w:rsidRPr="00C86C06">
              <w:rPr>
                <w:rFonts w:ascii="Candara" w:hAnsi="Candara" w:cs="Arial"/>
                <w:color w:val="000000" w:themeColor="text1"/>
                <w:sz w:val="20"/>
                <w:szCs w:val="20"/>
                <w:lang w:val="en-US"/>
              </w:rPr>
              <w:instrText xml:space="preserve"> FORMTEXT </w:instrText>
            </w:r>
            <w:r w:rsidRPr="00C86C06">
              <w:rPr>
                <w:rFonts w:ascii="Candara" w:hAnsi="Candara" w:cs="Arial"/>
                <w:color w:val="000000" w:themeColor="text1"/>
                <w:sz w:val="20"/>
                <w:szCs w:val="20"/>
                <w:lang w:val="en-US"/>
              </w:rPr>
            </w:r>
            <w:r w:rsidRPr="00C86C06">
              <w:rPr>
                <w:rFonts w:ascii="Candara" w:hAnsi="Candara" w:cs="Arial"/>
                <w:color w:val="000000" w:themeColor="text1"/>
                <w:sz w:val="20"/>
                <w:szCs w:val="20"/>
                <w:lang w:val="en-US"/>
              </w:rPr>
              <w:fldChar w:fldCharType="separate"/>
            </w:r>
            <w:r w:rsidR="00C81CA5" w:rsidRPr="00C86C06">
              <w:rPr>
                <w:rFonts w:ascii="Candara" w:hAnsi="Candara" w:cs="Arial"/>
                <w:color w:val="000000" w:themeColor="text1"/>
                <w:sz w:val="20"/>
                <w:szCs w:val="20"/>
                <w:lang w:val="en-US"/>
              </w:rPr>
              <w:t> </w:t>
            </w:r>
            <w:r w:rsidR="00C81CA5" w:rsidRPr="00C86C06">
              <w:rPr>
                <w:rFonts w:ascii="Candara" w:hAnsi="Candara" w:cs="Arial"/>
                <w:color w:val="000000" w:themeColor="text1"/>
                <w:sz w:val="20"/>
                <w:szCs w:val="20"/>
                <w:lang w:val="en-US"/>
              </w:rPr>
              <w:t> </w:t>
            </w:r>
            <w:r w:rsidR="00C81CA5" w:rsidRPr="00C86C06">
              <w:rPr>
                <w:rFonts w:ascii="Candara" w:hAnsi="Candara" w:cs="Arial"/>
                <w:color w:val="000000" w:themeColor="text1"/>
                <w:sz w:val="20"/>
                <w:szCs w:val="20"/>
                <w:lang w:val="en-US"/>
              </w:rPr>
              <w:t> </w:t>
            </w:r>
            <w:r w:rsidR="00C81CA5" w:rsidRPr="00C86C06">
              <w:rPr>
                <w:rFonts w:ascii="Candara" w:hAnsi="Candara" w:cs="Arial"/>
                <w:color w:val="000000" w:themeColor="text1"/>
                <w:sz w:val="20"/>
                <w:szCs w:val="20"/>
                <w:lang w:val="en-US"/>
              </w:rPr>
              <w:t> </w:t>
            </w:r>
            <w:r w:rsidR="00C81CA5" w:rsidRPr="00C86C06">
              <w:rPr>
                <w:rFonts w:ascii="Candara" w:hAnsi="Candara" w:cs="Arial"/>
                <w:color w:val="000000" w:themeColor="text1"/>
                <w:sz w:val="20"/>
                <w:szCs w:val="20"/>
                <w:lang w:val="en-US"/>
              </w:rPr>
              <w:t> </w:t>
            </w:r>
            <w:r w:rsidRPr="00C86C06">
              <w:rPr>
                <w:rFonts w:ascii="Candara" w:hAnsi="Candara" w:cs="Arial"/>
                <w:color w:val="000000" w:themeColor="text1"/>
                <w:sz w:val="20"/>
                <w:szCs w:val="20"/>
                <w:lang w:val="en-US"/>
              </w:rPr>
              <w:fldChar w:fldCharType="end"/>
            </w:r>
            <w:r w:rsidR="00C81CA5" w:rsidRPr="00C86C06">
              <w:rPr>
                <w:rFonts w:ascii="Candara" w:hAnsi="Candara" w:cs="Arial"/>
                <w:color w:val="000000" w:themeColor="text1"/>
                <w:sz w:val="20"/>
                <w:szCs w:val="20"/>
                <w:lang w:val="en-US"/>
              </w:rPr>
              <w:t xml:space="preserve"> (Other)</w:t>
            </w:r>
          </w:p>
        </w:tc>
        <w:tc>
          <w:tcPr>
            <w:tcW w:w="1348" w:type="dxa"/>
            <w:gridSpan w:val="2"/>
            <w:tcBorders>
              <w:left w:val="single" w:sz="8" w:space="0" w:color="auto"/>
              <w:bottom w:val="single" w:sz="12" w:space="0" w:color="auto"/>
              <w:right w:val="single" w:sz="12" w:space="0" w:color="auto"/>
            </w:tcBorders>
            <w:tcMar>
              <w:left w:w="57" w:type="dxa"/>
              <w:right w:w="57" w:type="dxa"/>
            </w:tcMar>
            <w:vAlign w:val="center"/>
          </w:tcPr>
          <w:p w:rsidR="00C81CA5" w:rsidRPr="00C86C06" w:rsidRDefault="00516C79" w:rsidP="003A610A">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fldChar w:fldCharType="begin">
                <w:ffData>
                  <w:name w:val="Text1"/>
                  <w:enabled/>
                  <w:calcOnExit w:val="0"/>
                  <w:textInput/>
                </w:ffData>
              </w:fldChar>
            </w:r>
            <w:r w:rsidR="00C81CA5" w:rsidRPr="00C86C06">
              <w:rPr>
                <w:rFonts w:ascii="Candara" w:hAnsi="Candara" w:cs="Arial"/>
                <w:color w:val="000000" w:themeColor="text1"/>
                <w:sz w:val="20"/>
                <w:szCs w:val="20"/>
                <w:lang w:val="en-US"/>
              </w:rPr>
              <w:instrText xml:space="preserve"> FORMTEXT </w:instrText>
            </w:r>
            <w:r w:rsidRPr="00C86C06">
              <w:rPr>
                <w:rFonts w:ascii="Candara" w:hAnsi="Candara" w:cs="Arial"/>
                <w:color w:val="000000" w:themeColor="text1"/>
                <w:sz w:val="20"/>
                <w:szCs w:val="20"/>
                <w:lang w:val="en-US"/>
              </w:rPr>
            </w:r>
            <w:r w:rsidRPr="00C86C06">
              <w:rPr>
                <w:rFonts w:ascii="Candara" w:hAnsi="Candara" w:cs="Arial"/>
                <w:color w:val="000000" w:themeColor="text1"/>
                <w:sz w:val="20"/>
                <w:szCs w:val="20"/>
                <w:lang w:val="en-US"/>
              </w:rPr>
              <w:fldChar w:fldCharType="separate"/>
            </w:r>
            <w:r w:rsidR="00C81CA5" w:rsidRPr="00C86C06">
              <w:rPr>
                <w:rFonts w:ascii="Candara" w:hAnsi="Candara" w:cs="Arial"/>
                <w:color w:val="000000" w:themeColor="text1"/>
                <w:sz w:val="20"/>
                <w:szCs w:val="20"/>
                <w:lang w:val="en-US"/>
              </w:rPr>
              <w:t> </w:t>
            </w:r>
            <w:r w:rsidR="00C81CA5" w:rsidRPr="00C86C06">
              <w:rPr>
                <w:rFonts w:ascii="Candara" w:hAnsi="Candara" w:cs="Arial"/>
                <w:color w:val="000000" w:themeColor="text1"/>
                <w:sz w:val="20"/>
                <w:szCs w:val="20"/>
                <w:lang w:val="en-US"/>
              </w:rPr>
              <w:t> </w:t>
            </w:r>
            <w:r w:rsidR="00C81CA5" w:rsidRPr="00C86C06">
              <w:rPr>
                <w:rFonts w:ascii="Candara" w:hAnsi="Candara" w:cs="Arial"/>
                <w:color w:val="000000" w:themeColor="text1"/>
                <w:sz w:val="20"/>
                <w:szCs w:val="20"/>
                <w:lang w:val="en-US"/>
              </w:rPr>
              <w:t> </w:t>
            </w:r>
            <w:r w:rsidR="00C81CA5" w:rsidRPr="00C86C06">
              <w:rPr>
                <w:rFonts w:ascii="Candara" w:hAnsi="Candara" w:cs="Arial"/>
                <w:color w:val="000000" w:themeColor="text1"/>
                <w:sz w:val="20"/>
                <w:szCs w:val="20"/>
                <w:lang w:val="en-US"/>
              </w:rPr>
              <w:t> </w:t>
            </w:r>
            <w:r w:rsidR="00C81CA5" w:rsidRPr="00C86C06">
              <w:rPr>
                <w:rFonts w:ascii="Candara" w:hAnsi="Candara" w:cs="Arial"/>
                <w:color w:val="000000" w:themeColor="text1"/>
                <w:sz w:val="20"/>
                <w:szCs w:val="20"/>
                <w:lang w:val="en-US"/>
              </w:rPr>
              <w:t> </w:t>
            </w:r>
            <w:r w:rsidRPr="00C86C06">
              <w:rPr>
                <w:rFonts w:ascii="Candara" w:hAnsi="Candara" w:cs="Arial"/>
                <w:color w:val="000000" w:themeColor="text1"/>
                <w:sz w:val="20"/>
                <w:szCs w:val="20"/>
                <w:lang w:val="en-US"/>
              </w:rPr>
              <w:fldChar w:fldCharType="end"/>
            </w:r>
          </w:p>
        </w:tc>
      </w:tr>
      <w:tr w:rsidR="002A0315" w:rsidRPr="002A0315" w:rsidTr="006C7018">
        <w:tc>
          <w:tcPr>
            <w:tcW w:w="1746"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1A7336" w:rsidRDefault="00C81CA5" w:rsidP="003A610A">
            <w:pPr>
              <w:tabs>
                <w:tab w:val="left" w:pos="360"/>
                <w:tab w:val="left" w:pos="540"/>
              </w:tabs>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Grading and evaluating student work in class and at the final exam</w:t>
            </w:r>
          </w:p>
          <w:p w:rsidR="001A7336" w:rsidRPr="001A7336" w:rsidRDefault="001A7336" w:rsidP="001A7336">
            <w:pPr>
              <w:rPr>
                <w:rFonts w:ascii="Candara" w:hAnsi="Candara" w:cs="Arial"/>
                <w:sz w:val="20"/>
                <w:szCs w:val="20"/>
                <w:lang w:val="en-US"/>
              </w:rPr>
            </w:pPr>
          </w:p>
          <w:p w:rsidR="001A7336" w:rsidRPr="001A7336" w:rsidRDefault="001A7336" w:rsidP="001A7336">
            <w:pPr>
              <w:rPr>
                <w:rFonts w:ascii="Candara" w:hAnsi="Candara" w:cs="Arial"/>
                <w:sz w:val="20"/>
                <w:szCs w:val="20"/>
                <w:lang w:val="en-US"/>
              </w:rPr>
            </w:pPr>
          </w:p>
          <w:p w:rsidR="001A7336" w:rsidRDefault="001A7336" w:rsidP="001A7336">
            <w:pPr>
              <w:rPr>
                <w:rFonts w:ascii="Candara" w:hAnsi="Candara" w:cs="Arial"/>
                <w:sz w:val="20"/>
                <w:szCs w:val="20"/>
                <w:lang w:val="en-US"/>
              </w:rPr>
            </w:pPr>
          </w:p>
          <w:p w:rsidR="001A7336" w:rsidRPr="001A7336" w:rsidRDefault="001A7336" w:rsidP="001A7336">
            <w:pPr>
              <w:rPr>
                <w:rFonts w:ascii="Candara" w:hAnsi="Candara" w:cs="Arial"/>
                <w:sz w:val="20"/>
                <w:szCs w:val="20"/>
                <w:lang w:val="en-US"/>
              </w:rPr>
            </w:pPr>
          </w:p>
          <w:p w:rsidR="001A7336" w:rsidRDefault="001A7336" w:rsidP="001A7336">
            <w:pPr>
              <w:rPr>
                <w:rFonts w:ascii="Candara" w:hAnsi="Candara" w:cs="Arial"/>
                <w:sz w:val="20"/>
                <w:szCs w:val="20"/>
                <w:lang w:val="en-US"/>
              </w:rPr>
            </w:pPr>
          </w:p>
          <w:p w:rsidR="00C81CA5" w:rsidRPr="001A7336" w:rsidRDefault="00C81CA5" w:rsidP="001A7336">
            <w:pPr>
              <w:rPr>
                <w:rFonts w:ascii="Candara" w:hAnsi="Candara" w:cs="Arial"/>
                <w:sz w:val="20"/>
                <w:szCs w:val="20"/>
                <w:lang w:val="en-US"/>
              </w:rPr>
            </w:pPr>
          </w:p>
        </w:tc>
        <w:tc>
          <w:tcPr>
            <w:tcW w:w="7383" w:type="dxa"/>
            <w:gridSpan w:val="14"/>
            <w:tcBorders>
              <w:top w:val="single" w:sz="12" w:space="0" w:color="auto"/>
              <w:bottom w:val="single" w:sz="12" w:space="0" w:color="auto"/>
              <w:right w:val="single" w:sz="12" w:space="0" w:color="auto"/>
            </w:tcBorders>
            <w:tcMar>
              <w:left w:w="57" w:type="dxa"/>
              <w:right w:w="57" w:type="dxa"/>
            </w:tcMar>
          </w:tcPr>
          <w:p w:rsidR="00D758AE" w:rsidRDefault="00D758AE" w:rsidP="00D758AE">
            <w:pPr>
              <w:tabs>
                <w:tab w:val="left" w:pos="2820"/>
              </w:tabs>
              <w:spacing w:after="0"/>
              <w:rPr>
                <w:rFonts w:ascii="Candara" w:hAnsi="Candara" w:cs="Arial"/>
                <w:color w:val="000000" w:themeColor="text1"/>
                <w:sz w:val="20"/>
                <w:szCs w:val="20"/>
                <w:lang w:val="en-US"/>
              </w:rPr>
            </w:pPr>
            <w:r>
              <w:rPr>
                <w:rFonts w:ascii="Candara" w:hAnsi="Candara" w:cs="Arial"/>
                <w:color w:val="000000" w:themeColor="text1"/>
                <w:sz w:val="20"/>
                <w:szCs w:val="20"/>
                <w:lang w:val="en-US"/>
              </w:rPr>
              <w:t>Requirement for the successful completion of the course is 60% of class attendance.</w:t>
            </w:r>
          </w:p>
          <w:p w:rsidR="00F0667D" w:rsidRPr="00C86C06" w:rsidRDefault="00F0667D" w:rsidP="00F0667D">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The condition for obtaining a signature, which is also a condition for taking the exam is participation in at least 3 self-evaluation tasks.</w:t>
            </w:r>
          </w:p>
          <w:p w:rsidR="00F0667D" w:rsidRPr="00C86C06" w:rsidRDefault="00F0667D" w:rsidP="00F0667D">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The knowledge test will be conducted through two tests during the semester (written or oral) and assignments (case studies). The test will test the knowledge needed to solve tasks and theoretical knowledge. Students who pass both tests are exempt from the exam and receive a grade from this subject.</w:t>
            </w:r>
          </w:p>
          <w:p w:rsidR="00F0667D" w:rsidRPr="00C86C06" w:rsidRDefault="00F0667D" w:rsidP="00F0667D">
            <w:pPr>
              <w:tabs>
                <w:tab w:val="left" w:pos="2820"/>
              </w:tabs>
              <w:spacing w:after="0"/>
              <w:rPr>
                <w:rFonts w:ascii="Candara" w:hAnsi="Candara" w:cs="Arial"/>
                <w:color w:val="000000" w:themeColor="text1"/>
                <w:sz w:val="20"/>
                <w:szCs w:val="20"/>
                <w:lang w:val="en-US"/>
              </w:rPr>
            </w:pPr>
          </w:p>
          <w:p w:rsidR="00F0667D" w:rsidRPr="00C86C06" w:rsidRDefault="00F0667D" w:rsidP="00F0667D">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Tasks refer to the analysis of a practical example (case studies). Practical work (case study) refers to the analysis of a practical example (case study). Students who successfully analyze a case study get a higher grade.</w:t>
            </w:r>
          </w:p>
          <w:p w:rsidR="00F0667D" w:rsidRPr="00C86C06" w:rsidRDefault="00F0667D" w:rsidP="00F0667D">
            <w:pPr>
              <w:tabs>
                <w:tab w:val="left" w:pos="2820"/>
              </w:tabs>
              <w:spacing w:after="0"/>
              <w:rPr>
                <w:rFonts w:ascii="Candara" w:hAnsi="Candara" w:cs="Arial"/>
                <w:color w:val="000000" w:themeColor="text1"/>
                <w:sz w:val="20"/>
                <w:szCs w:val="20"/>
                <w:lang w:val="en-US"/>
              </w:rPr>
            </w:pPr>
          </w:p>
          <w:p w:rsidR="00F0667D" w:rsidRPr="00C86C06" w:rsidRDefault="00F0667D" w:rsidP="00F0667D">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1 * Students who do not pass the course through tests will take the same through the written and oral exams.</w:t>
            </w:r>
          </w:p>
          <w:p w:rsidR="00C72F88" w:rsidRPr="00C86C06" w:rsidRDefault="00C72F88" w:rsidP="008E21DE">
            <w:pPr>
              <w:tabs>
                <w:tab w:val="left" w:pos="2820"/>
              </w:tabs>
              <w:spacing w:after="0"/>
              <w:rPr>
                <w:rFonts w:ascii="Candara" w:hAnsi="Candara" w:cs="Arial"/>
                <w:color w:val="000000" w:themeColor="text1"/>
                <w:sz w:val="20"/>
                <w:szCs w:val="20"/>
                <w:lang w:val="en-US"/>
              </w:rPr>
            </w:pPr>
          </w:p>
          <w:tbl>
            <w:tblPr>
              <w:tblStyle w:val="Reetkatablice"/>
              <w:tblW w:w="0" w:type="auto"/>
              <w:tblLook w:val="04A0" w:firstRow="1" w:lastRow="0" w:firstColumn="1" w:lastColumn="0" w:noHBand="0" w:noVBand="1"/>
            </w:tblPr>
            <w:tblGrid>
              <w:gridCol w:w="1150"/>
              <w:gridCol w:w="722"/>
              <w:gridCol w:w="1413"/>
              <w:gridCol w:w="722"/>
            </w:tblGrid>
            <w:tr w:rsidR="00C86C06" w:rsidRPr="00C86C06" w:rsidTr="00CF53A1">
              <w:tc>
                <w:tcPr>
                  <w:tcW w:w="0" w:type="auto"/>
                </w:tcPr>
                <w:p w:rsidR="00CF53A1" w:rsidRPr="00C86C06" w:rsidRDefault="00CF53A1" w:rsidP="00CF53A1">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Points Test</w:t>
                  </w:r>
                </w:p>
              </w:tc>
              <w:tc>
                <w:tcPr>
                  <w:tcW w:w="0" w:type="auto"/>
                </w:tcPr>
                <w:p w:rsidR="00CF53A1" w:rsidRPr="00C86C06" w:rsidRDefault="00CF53A1" w:rsidP="00CF53A1">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Grade</w:t>
                  </w:r>
                </w:p>
              </w:tc>
              <w:tc>
                <w:tcPr>
                  <w:tcW w:w="0" w:type="auto"/>
                </w:tcPr>
                <w:p w:rsidR="00CF53A1" w:rsidRPr="00C86C06" w:rsidRDefault="00CF53A1" w:rsidP="00CF53A1">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Points Exam</w:t>
                  </w:r>
                </w:p>
              </w:tc>
              <w:tc>
                <w:tcPr>
                  <w:tcW w:w="0" w:type="auto"/>
                </w:tcPr>
                <w:p w:rsidR="00CF53A1" w:rsidRPr="00C86C06" w:rsidRDefault="00CF53A1" w:rsidP="007A35C5">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Grade</w:t>
                  </w:r>
                </w:p>
              </w:tc>
            </w:tr>
            <w:tr w:rsidR="00C86C06" w:rsidRPr="00C86C06" w:rsidTr="00CF53A1">
              <w:tc>
                <w:tcPr>
                  <w:tcW w:w="0" w:type="auto"/>
                </w:tcPr>
                <w:p w:rsidR="00CF53A1" w:rsidRPr="00C86C06" w:rsidRDefault="00CF53A1" w:rsidP="00CF53A1">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 xml:space="preserve">0 – 23 </w:t>
                  </w:r>
                </w:p>
              </w:tc>
              <w:tc>
                <w:tcPr>
                  <w:tcW w:w="0" w:type="auto"/>
                </w:tcPr>
                <w:p w:rsidR="00CF53A1" w:rsidRPr="00C86C06" w:rsidRDefault="00CF53A1" w:rsidP="00CF53A1">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1</w:t>
                  </w:r>
                </w:p>
              </w:tc>
              <w:tc>
                <w:tcPr>
                  <w:tcW w:w="0" w:type="auto"/>
                </w:tcPr>
                <w:p w:rsidR="00CF53A1" w:rsidRPr="00C86C06" w:rsidRDefault="00CF53A1" w:rsidP="007A35C5">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0 – 47</w:t>
                  </w:r>
                </w:p>
              </w:tc>
              <w:tc>
                <w:tcPr>
                  <w:tcW w:w="0" w:type="auto"/>
                </w:tcPr>
                <w:p w:rsidR="00CF53A1" w:rsidRPr="00C86C06" w:rsidRDefault="00CF53A1" w:rsidP="007A35C5">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1</w:t>
                  </w:r>
                </w:p>
              </w:tc>
            </w:tr>
            <w:tr w:rsidR="00C86C06" w:rsidRPr="00C86C06" w:rsidTr="00CF53A1">
              <w:tc>
                <w:tcPr>
                  <w:tcW w:w="0" w:type="auto"/>
                </w:tcPr>
                <w:p w:rsidR="00CF53A1" w:rsidRPr="00C86C06" w:rsidRDefault="00CF53A1" w:rsidP="00CF53A1">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24 - 27</w:t>
                  </w:r>
                </w:p>
              </w:tc>
              <w:tc>
                <w:tcPr>
                  <w:tcW w:w="0" w:type="auto"/>
                </w:tcPr>
                <w:p w:rsidR="00CF53A1" w:rsidRPr="00C86C06" w:rsidRDefault="00CF53A1" w:rsidP="00CF53A1">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c>
                <w:tcPr>
                  <w:tcW w:w="0" w:type="auto"/>
                </w:tcPr>
                <w:p w:rsidR="00CF53A1" w:rsidRPr="00C86C06" w:rsidRDefault="00CF53A1" w:rsidP="007A35C5">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48 - 57</w:t>
                  </w:r>
                </w:p>
              </w:tc>
              <w:tc>
                <w:tcPr>
                  <w:tcW w:w="0" w:type="auto"/>
                </w:tcPr>
                <w:p w:rsidR="00CF53A1" w:rsidRPr="00C86C06" w:rsidRDefault="00CF53A1" w:rsidP="007A35C5">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w:t>
                  </w:r>
                </w:p>
              </w:tc>
            </w:tr>
            <w:tr w:rsidR="00C86C06" w:rsidRPr="00C86C06" w:rsidTr="00CF53A1">
              <w:tc>
                <w:tcPr>
                  <w:tcW w:w="0" w:type="auto"/>
                </w:tcPr>
                <w:p w:rsidR="00CF53A1" w:rsidRPr="00C86C06" w:rsidRDefault="00CF53A1" w:rsidP="00CF53A1">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28 - 32</w:t>
                  </w:r>
                </w:p>
              </w:tc>
              <w:tc>
                <w:tcPr>
                  <w:tcW w:w="0" w:type="auto"/>
                </w:tcPr>
                <w:p w:rsidR="00CF53A1" w:rsidRPr="00C86C06" w:rsidRDefault="00CF53A1" w:rsidP="00CF53A1">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3</w:t>
                  </w:r>
                </w:p>
              </w:tc>
              <w:tc>
                <w:tcPr>
                  <w:tcW w:w="0" w:type="auto"/>
                </w:tcPr>
                <w:p w:rsidR="00CF53A1" w:rsidRPr="00C86C06" w:rsidRDefault="00CF53A1" w:rsidP="007A35C5">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58 - 65</w:t>
                  </w:r>
                </w:p>
              </w:tc>
              <w:tc>
                <w:tcPr>
                  <w:tcW w:w="0" w:type="auto"/>
                </w:tcPr>
                <w:p w:rsidR="00CF53A1" w:rsidRPr="00C86C06" w:rsidRDefault="00CF53A1" w:rsidP="007A35C5">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3</w:t>
                  </w:r>
                </w:p>
              </w:tc>
            </w:tr>
            <w:tr w:rsidR="00C86C06" w:rsidRPr="00C86C06" w:rsidTr="00CF53A1">
              <w:tc>
                <w:tcPr>
                  <w:tcW w:w="0" w:type="auto"/>
                </w:tcPr>
                <w:p w:rsidR="00CF53A1" w:rsidRPr="00C86C06" w:rsidRDefault="00CF53A1" w:rsidP="00CF53A1">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 xml:space="preserve">33 – 35 </w:t>
                  </w:r>
                </w:p>
              </w:tc>
              <w:tc>
                <w:tcPr>
                  <w:tcW w:w="0" w:type="auto"/>
                </w:tcPr>
                <w:p w:rsidR="00CF53A1" w:rsidRPr="00C86C06" w:rsidRDefault="00CF53A1" w:rsidP="00CF53A1">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4</w:t>
                  </w:r>
                </w:p>
              </w:tc>
              <w:tc>
                <w:tcPr>
                  <w:tcW w:w="0" w:type="auto"/>
                </w:tcPr>
                <w:p w:rsidR="00CF53A1" w:rsidRPr="00C86C06" w:rsidRDefault="00CF53A1" w:rsidP="007A35C5">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 xml:space="preserve">66 – 73 </w:t>
                  </w:r>
                </w:p>
              </w:tc>
              <w:tc>
                <w:tcPr>
                  <w:tcW w:w="0" w:type="auto"/>
                </w:tcPr>
                <w:p w:rsidR="00CF53A1" w:rsidRPr="00C86C06" w:rsidRDefault="00CF53A1" w:rsidP="007A35C5">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4</w:t>
                  </w:r>
                </w:p>
              </w:tc>
            </w:tr>
            <w:tr w:rsidR="00C86C06" w:rsidRPr="00C86C06" w:rsidTr="00CF53A1">
              <w:tc>
                <w:tcPr>
                  <w:tcW w:w="0" w:type="auto"/>
                </w:tcPr>
                <w:p w:rsidR="00CF53A1" w:rsidRPr="00C86C06" w:rsidRDefault="00CF53A1" w:rsidP="00CF53A1">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36 - 40</w:t>
                  </w:r>
                </w:p>
              </w:tc>
              <w:tc>
                <w:tcPr>
                  <w:tcW w:w="0" w:type="auto"/>
                </w:tcPr>
                <w:p w:rsidR="00CF53A1" w:rsidRPr="00C86C06" w:rsidRDefault="00CF53A1" w:rsidP="00CF53A1">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5</w:t>
                  </w:r>
                </w:p>
              </w:tc>
              <w:tc>
                <w:tcPr>
                  <w:tcW w:w="0" w:type="auto"/>
                </w:tcPr>
                <w:p w:rsidR="00CF53A1" w:rsidRPr="00C86C06" w:rsidRDefault="00CF53A1" w:rsidP="007A35C5">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 xml:space="preserve">74 </w:t>
                  </w:r>
                  <w:r w:rsidR="0063348F" w:rsidRPr="00C86C06">
                    <w:rPr>
                      <w:rFonts w:ascii="Candara" w:hAnsi="Candara" w:cs="Arial"/>
                      <w:color w:val="000000" w:themeColor="text1"/>
                      <w:sz w:val="20"/>
                      <w:szCs w:val="20"/>
                      <w:lang w:val="en-US"/>
                    </w:rPr>
                    <w:t>–</w:t>
                  </w:r>
                  <w:r w:rsidRPr="00C86C06">
                    <w:rPr>
                      <w:rFonts w:ascii="Candara" w:hAnsi="Candara" w:cs="Arial"/>
                      <w:color w:val="000000" w:themeColor="text1"/>
                      <w:sz w:val="20"/>
                      <w:szCs w:val="20"/>
                      <w:lang w:val="en-US"/>
                    </w:rPr>
                    <w:t xml:space="preserve"> </w:t>
                  </w:r>
                  <w:r w:rsidR="0063348F" w:rsidRPr="00C86C06">
                    <w:rPr>
                      <w:rFonts w:ascii="Candara" w:hAnsi="Candara" w:cs="Arial"/>
                      <w:color w:val="000000" w:themeColor="text1"/>
                      <w:sz w:val="20"/>
                      <w:szCs w:val="20"/>
                      <w:lang w:val="en-US"/>
                    </w:rPr>
                    <w:t>and more</w:t>
                  </w:r>
                </w:p>
              </w:tc>
              <w:tc>
                <w:tcPr>
                  <w:tcW w:w="0" w:type="auto"/>
                </w:tcPr>
                <w:p w:rsidR="00CF53A1" w:rsidRPr="00C86C06" w:rsidRDefault="00CF53A1" w:rsidP="007A35C5">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5</w:t>
                  </w:r>
                </w:p>
              </w:tc>
            </w:tr>
          </w:tbl>
          <w:p w:rsidR="008E21DE" w:rsidRPr="00C86C06" w:rsidRDefault="008E21DE" w:rsidP="00CF53A1">
            <w:pPr>
              <w:tabs>
                <w:tab w:val="left" w:pos="2820"/>
              </w:tabs>
              <w:spacing w:after="0"/>
              <w:rPr>
                <w:rFonts w:ascii="Candara" w:hAnsi="Candara" w:cs="Arial"/>
                <w:color w:val="000000" w:themeColor="text1"/>
                <w:sz w:val="20"/>
                <w:szCs w:val="20"/>
                <w:lang w:val="en-US"/>
              </w:rPr>
            </w:pPr>
          </w:p>
        </w:tc>
      </w:tr>
      <w:tr w:rsidR="002A0315" w:rsidRPr="002A0315" w:rsidTr="006C7018">
        <w:tc>
          <w:tcPr>
            <w:tcW w:w="1746" w:type="dxa"/>
            <w:vMerge w:val="restart"/>
            <w:tcBorders>
              <w:top w:val="single" w:sz="12" w:space="0" w:color="auto"/>
              <w:left w:val="single" w:sz="12" w:space="0" w:color="auto"/>
            </w:tcBorders>
            <w:shd w:val="clear" w:color="auto" w:fill="CCFFFF"/>
            <w:tcMar>
              <w:left w:w="57" w:type="dxa"/>
              <w:right w:w="57" w:type="dxa"/>
            </w:tcMar>
            <w:vAlign w:val="center"/>
          </w:tcPr>
          <w:p w:rsidR="00C81CA5" w:rsidRPr="00C86C06" w:rsidRDefault="00C81CA5" w:rsidP="003A610A">
            <w:pPr>
              <w:tabs>
                <w:tab w:val="left" w:pos="540"/>
              </w:tabs>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lastRenderedPageBreak/>
              <w:t>Required literature (available in the library and via other media)</w:t>
            </w:r>
          </w:p>
        </w:tc>
        <w:tc>
          <w:tcPr>
            <w:tcW w:w="4597" w:type="dxa"/>
            <w:gridSpan w:val="8"/>
            <w:tcBorders>
              <w:top w:val="single" w:sz="12" w:space="0" w:color="auto"/>
              <w:right w:val="single" w:sz="8" w:space="0" w:color="auto"/>
            </w:tcBorders>
            <w:shd w:val="clear" w:color="auto" w:fill="CCECFF"/>
            <w:tcMar>
              <w:left w:w="57" w:type="dxa"/>
              <w:right w:w="57" w:type="dxa"/>
            </w:tcMar>
            <w:vAlign w:val="center"/>
          </w:tcPr>
          <w:p w:rsidR="00C81CA5" w:rsidRPr="00C86C06" w:rsidRDefault="00C81CA5" w:rsidP="003A610A">
            <w:pPr>
              <w:tabs>
                <w:tab w:val="left" w:pos="2820"/>
              </w:tabs>
              <w:spacing w:after="0"/>
              <w:jc w:val="center"/>
              <w:rPr>
                <w:rFonts w:ascii="Candara" w:hAnsi="Candara" w:cs="Arial"/>
                <w:b/>
                <w:color w:val="000000" w:themeColor="text1"/>
                <w:sz w:val="20"/>
                <w:szCs w:val="20"/>
                <w:lang w:val="en-US"/>
              </w:rPr>
            </w:pPr>
            <w:r w:rsidRPr="00C86C06">
              <w:rPr>
                <w:rFonts w:ascii="Candara" w:hAnsi="Candara" w:cs="Arial"/>
                <w:b/>
                <w:color w:val="000000" w:themeColor="text1"/>
                <w:sz w:val="20"/>
                <w:szCs w:val="20"/>
                <w:lang w:val="en-US"/>
              </w:rPr>
              <w:t>Title</w:t>
            </w:r>
          </w:p>
        </w:tc>
        <w:tc>
          <w:tcPr>
            <w:tcW w:w="1227"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C81CA5" w:rsidRPr="00C86C06" w:rsidRDefault="00C81CA5" w:rsidP="003A610A">
            <w:pPr>
              <w:tabs>
                <w:tab w:val="left" w:pos="2820"/>
              </w:tabs>
              <w:spacing w:after="0"/>
              <w:jc w:val="center"/>
              <w:rPr>
                <w:rFonts w:ascii="Candara" w:hAnsi="Candara" w:cs="Arial"/>
                <w:b/>
                <w:color w:val="000000" w:themeColor="text1"/>
                <w:sz w:val="20"/>
                <w:szCs w:val="20"/>
                <w:lang w:val="en-US"/>
              </w:rPr>
            </w:pPr>
            <w:r w:rsidRPr="00C86C06">
              <w:rPr>
                <w:rFonts w:ascii="Candara" w:hAnsi="Candara" w:cs="Arial"/>
                <w:b/>
                <w:color w:val="000000" w:themeColor="text1"/>
                <w:sz w:val="20"/>
                <w:szCs w:val="20"/>
                <w:lang w:val="en-US"/>
              </w:rPr>
              <w:t>Number of copies in the library</w:t>
            </w:r>
          </w:p>
        </w:tc>
        <w:tc>
          <w:tcPr>
            <w:tcW w:w="1559"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C81CA5" w:rsidRPr="00C86C06" w:rsidRDefault="00C81CA5" w:rsidP="003A610A">
            <w:pPr>
              <w:tabs>
                <w:tab w:val="left" w:pos="2820"/>
              </w:tabs>
              <w:spacing w:after="0"/>
              <w:jc w:val="center"/>
              <w:rPr>
                <w:rFonts w:ascii="Candara" w:hAnsi="Candara" w:cs="Arial"/>
                <w:b/>
                <w:color w:val="000000" w:themeColor="text1"/>
                <w:sz w:val="20"/>
                <w:szCs w:val="20"/>
                <w:lang w:val="en-US"/>
              </w:rPr>
            </w:pPr>
            <w:r w:rsidRPr="00C86C06">
              <w:rPr>
                <w:rFonts w:ascii="Candara" w:hAnsi="Candara" w:cs="Arial"/>
                <w:b/>
                <w:color w:val="000000" w:themeColor="text1"/>
                <w:sz w:val="20"/>
                <w:szCs w:val="20"/>
                <w:lang w:val="en-US"/>
              </w:rPr>
              <w:t>Availability via other media</w:t>
            </w:r>
          </w:p>
        </w:tc>
      </w:tr>
      <w:tr w:rsidR="002A0315" w:rsidRPr="002A0315" w:rsidTr="006C7018">
        <w:trPr>
          <w:trHeight w:val="75"/>
        </w:trPr>
        <w:tc>
          <w:tcPr>
            <w:tcW w:w="1746" w:type="dxa"/>
            <w:vMerge/>
            <w:tcBorders>
              <w:left w:val="single" w:sz="12" w:space="0" w:color="auto"/>
            </w:tcBorders>
            <w:shd w:val="clear" w:color="auto" w:fill="CCFFFF"/>
            <w:tcMar>
              <w:left w:w="57" w:type="dxa"/>
              <w:right w:w="57" w:type="dxa"/>
            </w:tcMar>
            <w:vAlign w:val="center"/>
          </w:tcPr>
          <w:p w:rsidR="00C81CA5" w:rsidRPr="00C86C06" w:rsidRDefault="00C81CA5" w:rsidP="003A610A">
            <w:pPr>
              <w:numPr>
                <w:ilvl w:val="0"/>
                <w:numId w:val="1"/>
              </w:numPr>
              <w:tabs>
                <w:tab w:val="left" w:pos="2820"/>
              </w:tabs>
              <w:spacing w:after="0" w:line="240" w:lineRule="auto"/>
              <w:rPr>
                <w:rFonts w:ascii="Candara" w:hAnsi="Candara" w:cs="Arial"/>
                <w:color w:val="000000" w:themeColor="text1"/>
                <w:sz w:val="20"/>
                <w:szCs w:val="20"/>
                <w:lang w:val="en-US"/>
              </w:rPr>
            </w:pPr>
          </w:p>
        </w:tc>
        <w:tc>
          <w:tcPr>
            <w:tcW w:w="4597" w:type="dxa"/>
            <w:gridSpan w:val="8"/>
            <w:tcBorders>
              <w:right w:val="single" w:sz="8" w:space="0" w:color="auto"/>
            </w:tcBorders>
            <w:tcMar>
              <w:left w:w="57" w:type="dxa"/>
              <w:right w:w="57" w:type="dxa"/>
            </w:tcMar>
          </w:tcPr>
          <w:p w:rsidR="00C81CA5" w:rsidRPr="00C86C06" w:rsidRDefault="00C72F88" w:rsidP="003A610A">
            <w:pPr>
              <w:tabs>
                <w:tab w:val="left" w:pos="2820"/>
              </w:tabs>
              <w:spacing w:after="0"/>
              <w:rPr>
                <w:rFonts w:ascii="Candara" w:hAnsi="Candara" w:cs="Arial"/>
                <w:color w:val="000000" w:themeColor="text1"/>
                <w:sz w:val="20"/>
                <w:szCs w:val="20"/>
                <w:lang w:val="en-US"/>
              </w:rPr>
            </w:pPr>
            <w:proofErr w:type="spellStart"/>
            <w:r w:rsidRPr="00C86C06">
              <w:rPr>
                <w:rFonts w:ascii="Candara" w:hAnsi="Candara" w:cs="Arial"/>
                <w:color w:val="000000" w:themeColor="text1"/>
                <w:sz w:val="20"/>
                <w:szCs w:val="20"/>
                <w:lang w:val="en-US"/>
              </w:rPr>
              <w:t>Bilić</w:t>
            </w:r>
            <w:proofErr w:type="spellEnd"/>
            <w:r w:rsidRPr="00C86C06">
              <w:rPr>
                <w:rFonts w:ascii="Candara" w:hAnsi="Candara" w:cs="Arial"/>
                <w:color w:val="000000" w:themeColor="text1"/>
                <w:sz w:val="20"/>
                <w:szCs w:val="20"/>
                <w:lang w:val="en-US"/>
              </w:rPr>
              <w:t xml:space="preserve">, I. (2017) Crisis </w:t>
            </w:r>
            <w:proofErr w:type="spellStart"/>
            <w:r w:rsidRPr="00C86C06">
              <w:rPr>
                <w:rFonts w:ascii="Candara" w:hAnsi="Candara" w:cs="Arial"/>
                <w:color w:val="000000" w:themeColor="text1"/>
                <w:sz w:val="20"/>
                <w:szCs w:val="20"/>
                <w:lang w:val="en-US"/>
              </w:rPr>
              <w:t>Mananagement</w:t>
            </w:r>
            <w:proofErr w:type="spellEnd"/>
            <w:r w:rsidRPr="00C86C06">
              <w:rPr>
                <w:rFonts w:ascii="Candara" w:hAnsi="Candara" w:cs="Arial"/>
                <w:color w:val="000000" w:themeColor="text1"/>
                <w:sz w:val="20"/>
                <w:szCs w:val="20"/>
                <w:lang w:val="en-US"/>
              </w:rPr>
              <w:t>, reading materials</w:t>
            </w:r>
          </w:p>
        </w:tc>
        <w:tc>
          <w:tcPr>
            <w:tcW w:w="1227" w:type="dxa"/>
            <w:gridSpan w:val="2"/>
            <w:tcBorders>
              <w:top w:val="single" w:sz="8" w:space="0" w:color="auto"/>
              <w:left w:val="single" w:sz="8" w:space="0" w:color="auto"/>
              <w:right w:val="single" w:sz="8" w:space="0" w:color="auto"/>
            </w:tcBorders>
            <w:tcMar>
              <w:left w:w="57" w:type="dxa"/>
              <w:right w:w="57" w:type="dxa"/>
            </w:tcMar>
          </w:tcPr>
          <w:p w:rsidR="00C81CA5" w:rsidRPr="00C86C06" w:rsidRDefault="00C72F88" w:rsidP="003A610A">
            <w:pPr>
              <w:tabs>
                <w:tab w:val="left" w:pos="2820"/>
              </w:tabs>
              <w:spacing w:after="0"/>
              <w:jc w:val="center"/>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Unlimited</w:t>
            </w:r>
          </w:p>
        </w:tc>
        <w:tc>
          <w:tcPr>
            <w:tcW w:w="1559" w:type="dxa"/>
            <w:gridSpan w:val="4"/>
            <w:tcBorders>
              <w:top w:val="single" w:sz="8" w:space="0" w:color="auto"/>
              <w:left w:val="single" w:sz="8" w:space="0" w:color="auto"/>
              <w:right w:val="single" w:sz="12" w:space="0" w:color="auto"/>
            </w:tcBorders>
            <w:tcMar>
              <w:left w:w="57" w:type="dxa"/>
              <w:right w:w="57" w:type="dxa"/>
            </w:tcMar>
          </w:tcPr>
          <w:p w:rsidR="00C81CA5" w:rsidRPr="00C86C06" w:rsidRDefault="00C72F88" w:rsidP="003A610A">
            <w:pPr>
              <w:tabs>
                <w:tab w:val="left" w:pos="2820"/>
              </w:tabs>
              <w:spacing w:after="0"/>
              <w:jc w:val="center"/>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Moodle</w:t>
            </w:r>
          </w:p>
        </w:tc>
      </w:tr>
      <w:tr w:rsidR="002A0315" w:rsidRPr="002A0315" w:rsidTr="006C7018">
        <w:trPr>
          <w:trHeight w:val="75"/>
        </w:trPr>
        <w:tc>
          <w:tcPr>
            <w:tcW w:w="1746" w:type="dxa"/>
            <w:vMerge/>
            <w:tcBorders>
              <w:left w:val="single" w:sz="12" w:space="0" w:color="auto"/>
            </w:tcBorders>
            <w:shd w:val="clear" w:color="auto" w:fill="CCFFFF"/>
            <w:tcMar>
              <w:left w:w="57" w:type="dxa"/>
              <w:right w:w="57" w:type="dxa"/>
            </w:tcMar>
            <w:vAlign w:val="center"/>
          </w:tcPr>
          <w:p w:rsidR="00C81CA5" w:rsidRPr="00C86C06" w:rsidRDefault="00C81CA5" w:rsidP="003A610A">
            <w:pPr>
              <w:numPr>
                <w:ilvl w:val="0"/>
                <w:numId w:val="1"/>
              </w:numPr>
              <w:tabs>
                <w:tab w:val="left" w:pos="2820"/>
              </w:tabs>
              <w:spacing w:after="0" w:line="240" w:lineRule="auto"/>
              <w:rPr>
                <w:rFonts w:ascii="Candara" w:hAnsi="Candara" w:cs="Arial"/>
                <w:color w:val="000000" w:themeColor="text1"/>
                <w:sz w:val="20"/>
                <w:szCs w:val="20"/>
                <w:lang w:val="en-US"/>
              </w:rPr>
            </w:pPr>
          </w:p>
        </w:tc>
        <w:tc>
          <w:tcPr>
            <w:tcW w:w="4597" w:type="dxa"/>
            <w:gridSpan w:val="8"/>
            <w:tcBorders>
              <w:right w:val="single" w:sz="8" w:space="0" w:color="auto"/>
            </w:tcBorders>
            <w:tcMar>
              <w:left w:w="57" w:type="dxa"/>
              <w:right w:w="57" w:type="dxa"/>
            </w:tcMar>
          </w:tcPr>
          <w:p w:rsidR="00C81CA5" w:rsidRPr="00C86C06" w:rsidRDefault="00DC3806" w:rsidP="003A610A">
            <w:pPr>
              <w:tabs>
                <w:tab w:val="left" w:pos="2820"/>
              </w:tabs>
              <w:spacing w:after="0"/>
              <w:rPr>
                <w:rFonts w:ascii="Candara" w:hAnsi="Candara" w:cs="Arial"/>
                <w:color w:val="000000" w:themeColor="text1"/>
                <w:sz w:val="20"/>
                <w:szCs w:val="20"/>
                <w:lang w:val="en-US"/>
              </w:rPr>
            </w:pPr>
            <w:proofErr w:type="spellStart"/>
            <w:r w:rsidRPr="00C86C06">
              <w:rPr>
                <w:rFonts w:ascii="Candara" w:hAnsi="Candara" w:cs="Arial"/>
                <w:color w:val="000000" w:themeColor="text1"/>
                <w:sz w:val="20"/>
                <w:szCs w:val="20"/>
                <w:lang w:val="en-US"/>
              </w:rPr>
              <w:t>Fearn</w:t>
            </w:r>
            <w:proofErr w:type="spellEnd"/>
            <w:r w:rsidRPr="00C86C06">
              <w:rPr>
                <w:rFonts w:ascii="Candara" w:hAnsi="Candara" w:cs="Arial"/>
                <w:color w:val="000000" w:themeColor="text1"/>
                <w:sz w:val="20"/>
                <w:szCs w:val="20"/>
                <w:lang w:val="en-US"/>
              </w:rPr>
              <w:t>-Banks, K. (2011): Crisis Communications: A Casebook Approach, 4</w:t>
            </w:r>
            <w:r w:rsidRPr="00C86C06">
              <w:rPr>
                <w:rFonts w:ascii="Candara" w:hAnsi="Candara" w:cs="Arial"/>
                <w:color w:val="000000" w:themeColor="text1"/>
                <w:sz w:val="20"/>
                <w:szCs w:val="20"/>
                <w:vertAlign w:val="superscript"/>
                <w:lang w:val="en-US"/>
              </w:rPr>
              <w:t>th</w:t>
            </w:r>
            <w:r w:rsidRPr="00C86C06">
              <w:rPr>
                <w:rFonts w:ascii="Candara" w:hAnsi="Candara" w:cs="Arial"/>
                <w:color w:val="000000" w:themeColor="text1"/>
                <w:sz w:val="20"/>
                <w:szCs w:val="20"/>
                <w:lang w:val="en-US"/>
              </w:rPr>
              <w:t xml:space="preserve"> edition, Routledge</w:t>
            </w:r>
          </w:p>
        </w:tc>
        <w:tc>
          <w:tcPr>
            <w:tcW w:w="1227" w:type="dxa"/>
            <w:gridSpan w:val="2"/>
            <w:tcBorders>
              <w:left w:val="single" w:sz="8" w:space="0" w:color="auto"/>
              <w:right w:val="single" w:sz="8" w:space="0" w:color="auto"/>
            </w:tcBorders>
            <w:tcMar>
              <w:left w:w="57" w:type="dxa"/>
              <w:right w:w="57" w:type="dxa"/>
            </w:tcMar>
          </w:tcPr>
          <w:p w:rsidR="00C81CA5" w:rsidRPr="00C86C06" w:rsidRDefault="00DC3806" w:rsidP="003A610A">
            <w:pPr>
              <w:tabs>
                <w:tab w:val="left" w:pos="2820"/>
              </w:tabs>
              <w:spacing w:after="0"/>
              <w:jc w:val="center"/>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1</w:t>
            </w:r>
          </w:p>
        </w:tc>
        <w:tc>
          <w:tcPr>
            <w:tcW w:w="1559" w:type="dxa"/>
            <w:gridSpan w:val="4"/>
            <w:tcBorders>
              <w:left w:val="single" w:sz="8" w:space="0" w:color="auto"/>
              <w:right w:val="single" w:sz="12" w:space="0" w:color="auto"/>
            </w:tcBorders>
            <w:tcMar>
              <w:left w:w="57" w:type="dxa"/>
              <w:right w:w="57" w:type="dxa"/>
            </w:tcMar>
          </w:tcPr>
          <w:p w:rsidR="00C81CA5" w:rsidRPr="00C86C06" w:rsidRDefault="00DC3806" w:rsidP="003A610A">
            <w:pPr>
              <w:tabs>
                <w:tab w:val="left" w:pos="2820"/>
              </w:tabs>
              <w:spacing w:after="0"/>
              <w:jc w:val="center"/>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NO</w:t>
            </w:r>
          </w:p>
        </w:tc>
      </w:tr>
      <w:tr w:rsidR="002A0315" w:rsidRPr="002A0315" w:rsidTr="006C7018">
        <w:trPr>
          <w:trHeight w:val="75"/>
        </w:trPr>
        <w:tc>
          <w:tcPr>
            <w:tcW w:w="1746" w:type="dxa"/>
            <w:vMerge/>
            <w:tcBorders>
              <w:left w:val="single" w:sz="12" w:space="0" w:color="auto"/>
            </w:tcBorders>
            <w:shd w:val="clear" w:color="auto" w:fill="CCFFFF"/>
            <w:tcMar>
              <w:left w:w="57" w:type="dxa"/>
              <w:right w:w="57" w:type="dxa"/>
            </w:tcMar>
            <w:vAlign w:val="center"/>
          </w:tcPr>
          <w:p w:rsidR="00C81CA5" w:rsidRPr="00C86C06" w:rsidRDefault="00C81CA5" w:rsidP="003A610A">
            <w:pPr>
              <w:numPr>
                <w:ilvl w:val="0"/>
                <w:numId w:val="1"/>
              </w:numPr>
              <w:tabs>
                <w:tab w:val="left" w:pos="2820"/>
              </w:tabs>
              <w:spacing w:after="0" w:line="240" w:lineRule="auto"/>
              <w:rPr>
                <w:rFonts w:ascii="Candara" w:hAnsi="Candara" w:cs="Arial"/>
                <w:color w:val="000000" w:themeColor="text1"/>
                <w:sz w:val="20"/>
                <w:szCs w:val="20"/>
                <w:lang w:val="en-US"/>
              </w:rPr>
            </w:pPr>
          </w:p>
        </w:tc>
        <w:tc>
          <w:tcPr>
            <w:tcW w:w="4597" w:type="dxa"/>
            <w:gridSpan w:val="8"/>
            <w:tcBorders>
              <w:right w:val="single" w:sz="8" w:space="0" w:color="auto"/>
            </w:tcBorders>
            <w:tcMar>
              <w:left w:w="57" w:type="dxa"/>
              <w:right w:w="57" w:type="dxa"/>
            </w:tcMar>
          </w:tcPr>
          <w:p w:rsidR="00C81CA5" w:rsidRPr="00C86C06" w:rsidRDefault="00DC3806" w:rsidP="003A610A">
            <w:pPr>
              <w:tabs>
                <w:tab w:val="left" w:pos="2820"/>
              </w:tabs>
              <w:spacing w:after="0"/>
              <w:rPr>
                <w:rFonts w:ascii="Candara" w:hAnsi="Candara" w:cs="Arial"/>
                <w:color w:val="000000" w:themeColor="text1"/>
                <w:sz w:val="20"/>
                <w:szCs w:val="20"/>
                <w:lang w:val="en-US"/>
              </w:rPr>
            </w:pPr>
            <w:proofErr w:type="spellStart"/>
            <w:r w:rsidRPr="00C86C06">
              <w:rPr>
                <w:rFonts w:ascii="Candara" w:hAnsi="Candara" w:cs="Arial"/>
                <w:color w:val="000000" w:themeColor="text1"/>
                <w:sz w:val="20"/>
                <w:szCs w:val="20"/>
                <w:lang w:val="en-US"/>
              </w:rPr>
              <w:t>Osmanagić</w:t>
            </w:r>
            <w:proofErr w:type="spellEnd"/>
            <w:r w:rsidRPr="00C86C06">
              <w:rPr>
                <w:rFonts w:ascii="Candara" w:hAnsi="Candara" w:cs="Arial"/>
                <w:color w:val="000000" w:themeColor="text1"/>
                <w:sz w:val="20"/>
                <w:szCs w:val="20"/>
                <w:lang w:val="en-US"/>
              </w:rPr>
              <w:t xml:space="preserve"> </w:t>
            </w:r>
            <w:proofErr w:type="spellStart"/>
            <w:r w:rsidRPr="00C86C06">
              <w:rPr>
                <w:rFonts w:ascii="Candara" w:hAnsi="Candara" w:cs="Arial"/>
                <w:color w:val="000000" w:themeColor="text1"/>
                <w:sz w:val="20"/>
                <w:szCs w:val="20"/>
                <w:lang w:val="en-US"/>
              </w:rPr>
              <w:t>Bedenik</w:t>
            </w:r>
            <w:proofErr w:type="spellEnd"/>
            <w:r w:rsidRPr="00C86C06">
              <w:rPr>
                <w:rFonts w:ascii="Candara" w:hAnsi="Candara" w:cs="Arial"/>
                <w:color w:val="000000" w:themeColor="text1"/>
                <w:sz w:val="20"/>
                <w:szCs w:val="20"/>
                <w:lang w:val="en-US"/>
              </w:rPr>
              <w:t xml:space="preserve">, </w:t>
            </w:r>
            <w:proofErr w:type="spellStart"/>
            <w:r w:rsidRPr="00C86C06">
              <w:rPr>
                <w:rFonts w:ascii="Candara" w:hAnsi="Candara" w:cs="Arial"/>
                <w:color w:val="000000" w:themeColor="text1"/>
                <w:sz w:val="20"/>
                <w:szCs w:val="20"/>
                <w:lang w:val="en-US"/>
              </w:rPr>
              <w:t>Nidžara</w:t>
            </w:r>
            <w:proofErr w:type="spellEnd"/>
            <w:r w:rsidRPr="00C86C06">
              <w:rPr>
                <w:rFonts w:ascii="Candara" w:hAnsi="Candara" w:cs="Arial"/>
                <w:color w:val="000000" w:themeColor="text1"/>
                <w:sz w:val="20"/>
                <w:szCs w:val="20"/>
                <w:lang w:val="en-US"/>
              </w:rPr>
              <w:t xml:space="preserve">: </w:t>
            </w:r>
            <w:proofErr w:type="spellStart"/>
            <w:r w:rsidRPr="00C86C06">
              <w:rPr>
                <w:rFonts w:ascii="Candara" w:hAnsi="Candara" w:cs="Arial"/>
                <w:color w:val="000000" w:themeColor="text1"/>
                <w:sz w:val="20"/>
                <w:szCs w:val="20"/>
                <w:lang w:val="en-US"/>
              </w:rPr>
              <w:t>Kriza</w:t>
            </w:r>
            <w:proofErr w:type="spellEnd"/>
            <w:r w:rsidRPr="00C86C06">
              <w:rPr>
                <w:rFonts w:ascii="Candara" w:hAnsi="Candara" w:cs="Arial"/>
                <w:color w:val="000000" w:themeColor="text1"/>
                <w:sz w:val="20"/>
                <w:szCs w:val="20"/>
                <w:lang w:val="en-US"/>
              </w:rPr>
              <w:t xml:space="preserve"> </w:t>
            </w:r>
            <w:proofErr w:type="spellStart"/>
            <w:r w:rsidRPr="00C86C06">
              <w:rPr>
                <w:rFonts w:ascii="Candara" w:hAnsi="Candara" w:cs="Arial"/>
                <w:color w:val="000000" w:themeColor="text1"/>
                <w:sz w:val="20"/>
                <w:szCs w:val="20"/>
                <w:lang w:val="en-US"/>
              </w:rPr>
              <w:t>kao</w:t>
            </w:r>
            <w:proofErr w:type="spellEnd"/>
            <w:r w:rsidRPr="00C86C06">
              <w:rPr>
                <w:rFonts w:ascii="Candara" w:hAnsi="Candara" w:cs="Arial"/>
                <w:color w:val="000000" w:themeColor="text1"/>
                <w:sz w:val="20"/>
                <w:szCs w:val="20"/>
                <w:lang w:val="en-US"/>
              </w:rPr>
              <w:t xml:space="preserve"> </w:t>
            </w:r>
            <w:proofErr w:type="spellStart"/>
            <w:r w:rsidRPr="00C86C06">
              <w:rPr>
                <w:rFonts w:ascii="Candara" w:hAnsi="Candara" w:cs="Arial"/>
                <w:color w:val="000000" w:themeColor="text1"/>
                <w:sz w:val="20"/>
                <w:szCs w:val="20"/>
                <w:lang w:val="en-US"/>
              </w:rPr>
              <w:t>šansa</w:t>
            </w:r>
            <w:proofErr w:type="spellEnd"/>
            <w:r w:rsidRPr="00C86C06">
              <w:rPr>
                <w:rFonts w:ascii="Candara" w:hAnsi="Candara" w:cs="Arial"/>
                <w:color w:val="000000" w:themeColor="text1"/>
                <w:sz w:val="20"/>
                <w:szCs w:val="20"/>
                <w:lang w:val="en-US"/>
              </w:rPr>
              <w:t xml:space="preserve">: </w:t>
            </w:r>
            <w:proofErr w:type="spellStart"/>
            <w:r w:rsidRPr="00C86C06">
              <w:rPr>
                <w:rFonts w:ascii="Candara" w:hAnsi="Candara" w:cs="Arial"/>
                <w:color w:val="000000" w:themeColor="text1"/>
                <w:sz w:val="20"/>
                <w:szCs w:val="20"/>
                <w:lang w:val="en-US"/>
              </w:rPr>
              <w:t>kroz</w:t>
            </w:r>
            <w:proofErr w:type="spellEnd"/>
            <w:r w:rsidRPr="00C86C06">
              <w:rPr>
                <w:rFonts w:ascii="Candara" w:hAnsi="Candara" w:cs="Arial"/>
                <w:color w:val="000000" w:themeColor="text1"/>
                <w:sz w:val="20"/>
                <w:szCs w:val="20"/>
                <w:lang w:val="en-US"/>
              </w:rPr>
              <w:t xml:space="preserve"> </w:t>
            </w:r>
            <w:proofErr w:type="spellStart"/>
            <w:r w:rsidRPr="00C86C06">
              <w:rPr>
                <w:rFonts w:ascii="Candara" w:hAnsi="Candara" w:cs="Arial"/>
                <w:color w:val="000000" w:themeColor="text1"/>
                <w:sz w:val="20"/>
                <w:szCs w:val="20"/>
                <w:lang w:val="en-US"/>
              </w:rPr>
              <w:t>poslovnu</w:t>
            </w:r>
            <w:proofErr w:type="spellEnd"/>
            <w:r w:rsidRPr="00C86C06">
              <w:rPr>
                <w:rFonts w:ascii="Candara" w:hAnsi="Candara" w:cs="Arial"/>
                <w:color w:val="000000" w:themeColor="text1"/>
                <w:sz w:val="20"/>
                <w:szCs w:val="20"/>
                <w:lang w:val="en-US"/>
              </w:rPr>
              <w:t xml:space="preserve"> </w:t>
            </w:r>
            <w:proofErr w:type="spellStart"/>
            <w:r w:rsidRPr="00C86C06">
              <w:rPr>
                <w:rFonts w:ascii="Candara" w:hAnsi="Candara" w:cs="Arial"/>
                <w:color w:val="000000" w:themeColor="text1"/>
                <w:sz w:val="20"/>
                <w:szCs w:val="20"/>
                <w:lang w:val="en-US"/>
              </w:rPr>
              <w:t>krizu</w:t>
            </w:r>
            <w:proofErr w:type="spellEnd"/>
            <w:r w:rsidRPr="00C86C06">
              <w:rPr>
                <w:rFonts w:ascii="Candara" w:hAnsi="Candara" w:cs="Arial"/>
                <w:color w:val="000000" w:themeColor="text1"/>
                <w:sz w:val="20"/>
                <w:szCs w:val="20"/>
                <w:lang w:val="en-US"/>
              </w:rPr>
              <w:t xml:space="preserve"> do </w:t>
            </w:r>
            <w:proofErr w:type="spellStart"/>
            <w:r w:rsidRPr="00C86C06">
              <w:rPr>
                <w:rFonts w:ascii="Candara" w:hAnsi="Candara" w:cs="Arial"/>
                <w:color w:val="000000" w:themeColor="text1"/>
                <w:sz w:val="20"/>
                <w:szCs w:val="20"/>
                <w:lang w:val="en-US"/>
              </w:rPr>
              <w:t>poslovnog</w:t>
            </w:r>
            <w:proofErr w:type="spellEnd"/>
            <w:r w:rsidRPr="00C86C06">
              <w:rPr>
                <w:rFonts w:ascii="Candara" w:hAnsi="Candara" w:cs="Arial"/>
                <w:color w:val="000000" w:themeColor="text1"/>
                <w:sz w:val="20"/>
                <w:szCs w:val="20"/>
                <w:lang w:val="en-US"/>
              </w:rPr>
              <w:t xml:space="preserve"> </w:t>
            </w:r>
            <w:proofErr w:type="spellStart"/>
            <w:r w:rsidRPr="00C86C06">
              <w:rPr>
                <w:rFonts w:ascii="Candara" w:hAnsi="Candara" w:cs="Arial"/>
                <w:color w:val="000000" w:themeColor="text1"/>
                <w:sz w:val="20"/>
                <w:szCs w:val="20"/>
                <w:lang w:val="en-US"/>
              </w:rPr>
              <w:t>uspjeha</w:t>
            </w:r>
            <w:proofErr w:type="spellEnd"/>
            <w:r w:rsidRPr="00C86C06">
              <w:rPr>
                <w:rFonts w:ascii="Candara" w:hAnsi="Candara" w:cs="Arial"/>
                <w:color w:val="000000" w:themeColor="text1"/>
                <w:sz w:val="20"/>
                <w:szCs w:val="20"/>
                <w:lang w:val="en-US"/>
              </w:rPr>
              <w:t xml:space="preserve">, </w:t>
            </w:r>
            <w:proofErr w:type="spellStart"/>
            <w:r w:rsidRPr="00C86C06">
              <w:rPr>
                <w:rFonts w:ascii="Candara" w:hAnsi="Candara" w:cs="Arial"/>
                <w:color w:val="000000" w:themeColor="text1"/>
                <w:sz w:val="20"/>
                <w:szCs w:val="20"/>
                <w:lang w:val="en-US"/>
              </w:rPr>
              <w:t>Školska</w:t>
            </w:r>
            <w:proofErr w:type="spellEnd"/>
            <w:r w:rsidRPr="00C86C06">
              <w:rPr>
                <w:rFonts w:ascii="Candara" w:hAnsi="Candara" w:cs="Arial"/>
                <w:color w:val="000000" w:themeColor="text1"/>
                <w:sz w:val="20"/>
                <w:szCs w:val="20"/>
                <w:lang w:val="en-US"/>
              </w:rPr>
              <w:t xml:space="preserve"> </w:t>
            </w:r>
            <w:proofErr w:type="spellStart"/>
            <w:r w:rsidRPr="00C86C06">
              <w:rPr>
                <w:rFonts w:ascii="Candara" w:hAnsi="Candara" w:cs="Arial"/>
                <w:color w:val="000000" w:themeColor="text1"/>
                <w:sz w:val="20"/>
                <w:szCs w:val="20"/>
                <w:lang w:val="en-US"/>
              </w:rPr>
              <w:t>knjiga</w:t>
            </w:r>
            <w:proofErr w:type="spellEnd"/>
            <w:r w:rsidRPr="00C86C06">
              <w:rPr>
                <w:rFonts w:ascii="Candara" w:hAnsi="Candara" w:cs="Arial"/>
                <w:color w:val="000000" w:themeColor="text1"/>
                <w:sz w:val="20"/>
                <w:szCs w:val="20"/>
                <w:lang w:val="en-US"/>
              </w:rPr>
              <w:t>, Zagreb, 2003.</w:t>
            </w:r>
          </w:p>
        </w:tc>
        <w:tc>
          <w:tcPr>
            <w:tcW w:w="1227" w:type="dxa"/>
            <w:gridSpan w:val="2"/>
            <w:tcBorders>
              <w:left w:val="single" w:sz="8" w:space="0" w:color="auto"/>
              <w:right w:val="single" w:sz="8" w:space="0" w:color="auto"/>
            </w:tcBorders>
            <w:tcMar>
              <w:left w:w="57" w:type="dxa"/>
              <w:right w:w="57" w:type="dxa"/>
            </w:tcMar>
          </w:tcPr>
          <w:p w:rsidR="00C81CA5" w:rsidRPr="00C86C06" w:rsidRDefault="00DC3806" w:rsidP="003A610A">
            <w:pPr>
              <w:tabs>
                <w:tab w:val="left" w:pos="2820"/>
              </w:tabs>
              <w:spacing w:after="0"/>
              <w:jc w:val="center"/>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5</w:t>
            </w:r>
          </w:p>
        </w:tc>
        <w:tc>
          <w:tcPr>
            <w:tcW w:w="1559" w:type="dxa"/>
            <w:gridSpan w:val="4"/>
            <w:tcBorders>
              <w:left w:val="single" w:sz="8" w:space="0" w:color="auto"/>
              <w:right w:val="single" w:sz="12" w:space="0" w:color="auto"/>
            </w:tcBorders>
            <w:tcMar>
              <w:left w:w="57" w:type="dxa"/>
              <w:right w:w="57" w:type="dxa"/>
            </w:tcMar>
          </w:tcPr>
          <w:p w:rsidR="00C81CA5" w:rsidRPr="00C86C06" w:rsidRDefault="00DC3806" w:rsidP="003A610A">
            <w:pPr>
              <w:tabs>
                <w:tab w:val="left" w:pos="2820"/>
              </w:tabs>
              <w:spacing w:after="0"/>
              <w:jc w:val="center"/>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NO</w:t>
            </w:r>
          </w:p>
        </w:tc>
      </w:tr>
      <w:tr w:rsidR="002A0315" w:rsidRPr="002A0315" w:rsidTr="006C7018">
        <w:trPr>
          <w:trHeight w:val="175"/>
        </w:trPr>
        <w:tc>
          <w:tcPr>
            <w:tcW w:w="1746" w:type="dxa"/>
            <w:vMerge/>
            <w:tcBorders>
              <w:left w:val="single" w:sz="12" w:space="0" w:color="auto"/>
            </w:tcBorders>
            <w:shd w:val="clear" w:color="auto" w:fill="CCFFFF"/>
            <w:tcMar>
              <w:left w:w="57" w:type="dxa"/>
              <w:right w:w="57" w:type="dxa"/>
            </w:tcMar>
            <w:vAlign w:val="center"/>
          </w:tcPr>
          <w:p w:rsidR="00C72F88" w:rsidRPr="00C86C06" w:rsidRDefault="00C72F88" w:rsidP="003A610A">
            <w:pPr>
              <w:numPr>
                <w:ilvl w:val="0"/>
                <w:numId w:val="1"/>
              </w:numPr>
              <w:tabs>
                <w:tab w:val="left" w:pos="2820"/>
              </w:tabs>
              <w:spacing w:after="0" w:line="240" w:lineRule="auto"/>
              <w:rPr>
                <w:rFonts w:ascii="Candara" w:hAnsi="Candara" w:cs="Arial"/>
                <w:color w:val="000000" w:themeColor="text1"/>
                <w:sz w:val="20"/>
                <w:szCs w:val="20"/>
                <w:lang w:val="en-US"/>
              </w:rPr>
            </w:pPr>
          </w:p>
        </w:tc>
        <w:tc>
          <w:tcPr>
            <w:tcW w:w="4597" w:type="dxa"/>
            <w:gridSpan w:val="8"/>
            <w:tcBorders>
              <w:right w:val="single" w:sz="8" w:space="0" w:color="auto"/>
            </w:tcBorders>
            <w:tcMar>
              <w:left w:w="57" w:type="dxa"/>
              <w:right w:w="57" w:type="dxa"/>
            </w:tcMar>
          </w:tcPr>
          <w:p w:rsidR="00C72F88" w:rsidRPr="00C86C06" w:rsidRDefault="00C72F88" w:rsidP="003A610A">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 xml:space="preserve">Crandall, W., Parnell, A. J., </w:t>
            </w:r>
            <w:proofErr w:type="spellStart"/>
            <w:r w:rsidRPr="00C86C06">
              <w:rPr>
                <w:rFonts w:ascii="Candara" w:hAnsi="Candara" w:cs="Arial"/>
                <w:color w:val="000000" w:themeColor="text1"/>
                <w:sz w:val="20"/>
                <w:szCs w:val="20"/>
                <w:lang w:val="en-US"/>
              </w:rPr>
              <w:t>Spillan</w:t>
            </w:r>
            <w:proofErr w:type="spellEnd"/>
            <w:r w:rsidRPr="00C86C06">
              <w:rPr>
                <w:rFonts w:ascii="Candara" w:hAnsi="Candara" w:cs="Arial"/>
                <w:color w:val="000000" w:themeColor="text1"/>
                <w:sz w:val="20"/>
                <w:szCs w:val="20"/>
                <w:lang w:val="en-US"/>
              </w:rPr>
              <w:t>, E. J. (2010): Crisis management in the new strategy landscape, Sage publications, Inc</w:t>
            </w:r>
          </w:p>
        </w:tc>
        <w:tc>
          <w:tcPr>
            <w:tcW w:w="1227" w:type="dxa"/>
            <w:gridSpan w:val="2"/>
            <w:tcBorders>
              <w:left w:val="single" w:sz="8" w:space="0" w:color="auto"/>
              <w:right w:val="single" w:sz="8" w:space="0" w:color="auto"/>
            </w:tcBorders>
            <w:tcMar>
              <w:left w:w="57" w:type="dxa"/>
              <w:right w:w="57" w:type="dxa"/>
            </w:tcMar>
          </w:tcPr>
          <w:p w:rsidR="00C72F88" w:rsidRPr="00C86C06" w:rsidRDefault="00C72F88" w:rsidP="007A35C5">
            <w:pPr>
              <w:tabs>
                <w:tab w:val="left" w:pos="2820"/>
              </w:tabs>
              <w:spacing w:after="0"/>
              <w:jc w:val="center"/>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1</w:t>
            </w:r>
          </w:p>
        </w:tc>
        <w:tc>
          <w:tcPr>
            <w:tcW w:w="1559" w:type="dxa"/>
            <w:gridSpan w:val="4"/>
            <w:tcBorders>
              <w:left w:val="single" w:sz="8" w:space="0" w:color="auto"/>
              <w:right w:val="single" w:sz="12" w:space="0" w:color="auto"/>
            </w:tcBorders>
            <w:tcMar>
              <w:left w:w="57" w:type="dxa"/>
              <w:right w:w="57" w:type="dxa"/>
            </w:tcMar>
          </w:tcPr>
          <w:p w:rsidR="00C72F88" w:rsidRPr="00C86C06" w:rsidRDefault="00C72F88" w:rsidP="007A35C5">
            <w:pPr>
              <w:tabs>
                <w:tab w:val="left" w:pos="2820"/>
              </w:tabs>
              <w:spacing w:after="0"/>
              <w:jc w:val="center"/>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NO</w:t>
            </w:r>
          </w:p>
        </w:tc>
      </w:tr>
      <w:tr w:rsidR="002A0315" w:rsidRPr="002A0315" w:rsidTr="006C7018">
        <w:trPr>
          <w:trHeight w:val="75"/>
        </w:trPr>
        <w:tc>
          <w:tcPr>
            <w:tcW w:w="1746" w:type="dxa"/>
            <w:vMerge/>
            <w:tcBorders>
              <w:left w:val="single" w:sz="12" w:space="0" w:color="auto"/>
              <w:bottom w:val="single" w:sz="12" w:space="0" w:color="auto"/>
            </w:tcBorders>
            <w:shd w:val="clear" w:color="auto" w:fill="CCFFFF"/>
            <w:tcMar>
              <w:left w:w="57" w:type="dxa"/>
              <w:right w:w="57" w:type="dxa"/>
            </w:tcMar>
            <w:vAlign w:val="center"/>
          </w:tcPr>
          <w:p w:rsidR="00C81CA5" w:rsidRPr="00C86C06" w:rsidRDefault="00C81CA5" w:rsidP="003A610A">
            <w:pPr>
              <w:numPr>
                <w:ilvl w:val="0"/>
                <w:numId w:val="1"/>
              </w:numPr>
              <w:tabs>
                <w:tab w:val="left" w:pos="2820"/>
              </w:tabs>
              <w:spacing w:after="0" w:line="240" w:lineRule="auto"/>
              <w:rPr>
                <w:rFonts w:ascii="Candara" w:hAnsi="Candara" w:cs="Arial"/>
                <w:color w:val="000000" w:themeColor="text1"/>
                <w:sz w:val="20"/>
                <w:szCs w:val="20"/>
                <w:lang w:val="en-US"/>
              </w:rPr>
            </w:pPr>
          </w:p>
        </w:tc>
        <w:tc>
          <w:tcPr>
            <w:tcW w:w="4597" w:type="dxa"/>
            <w:gridSpan w:val="8"/>
            <w:tcBorders>
              <w:bottom w:val="single" w:sz="12" w:space="0" w:color="auto"/>
              <w:right w:val="single" w:sz="8" w:space="0" w:color="auto"/>
            </w:tcBorders>
            <w:tcMar>
              <w:left w:w="57" w:type="dxa"/>
              <w:right w:w="57" w:type="dxa"/>
            </w:tcMar>
          </w:tcPr>
          <w:p w:rsidR="00C81CA5" w:rsidRPr="00C86C06" w:rsidRDefault="00CF53A1" w:rsidP="003A610A">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Crisis Management Institute – free resources https://www.cmionline.com/</w:t>
            </w:r>
          </w:p>
        </w:tc>
        <w:tc>
          <w:tcPr>
            <w:tcW w:w="1227" w:type="dxa"/>
            <w:gridSpan w:val="2"/>
            <w:tcBorders>
              <w:left w:val="single" w:sz="8" w:space="0" w:color="auto"/>
              <w:bottom w:val="single" w:sz="12" w:space="0" w:color="auto"/>
              <w:right w:val="single" w:sz="8" w:space="0" w:color="auto"/>
            </w:tcBorders>
            <w:tcMar>
              <w:left w:w="57" w:type="dxa"/>
              <w:right w:w="57" w:type="dxa"/>
            </w:tcMar>
          </w:tcPr>
          <w:p w:rsidR="00C81CA5" w:rsidRPr="00C86C06" w:rsidRDefault="00CF53A1" w:rsidP="003A610A">
            <w:pPr>
              <w:tabs>
                <w:tab w:val="left" w:pos="2820"/>
              </w:tabs>
              <w:spacing w:after="0"/>
              <w:jc w:val="center"/>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 xml:space="preserve">Unlimited </w:t>
            </w:r>
          </w:p>
        </w:tc>
        <w:tc>
          <w:tcPr>
            <w:tcW w:w="1559" w:type="dxa"/>
            <w:gridSpan w:val="4"/>
            <w:tcBorders>
              <w:left w:val="single" w:sz="8" w:space="0" w:color="auto"/>
              <w:bottom w:val="single" w:sz="12" w:space="0" w:color="auto"/>
              <w:right w:val="single" w:sz="12" w:space="0" w:color="auto"/>
            </w:tcBorders>
            <w:tcMar>
              <w:left w:w="57" w:type="dxa"/>
              <w:right w:w="57" w:type="dxa"/>
            </w:tcMar>
          </w:tcPr>
          <w:p w:rsidR="00C81CA5" w:rsidRPr="00C86C06" w:rsidRDefault="00CF53A1" w:rsidP="003A610A">
            <w:pPr>
              <w:tabs>
                <w:tab w:val="left" w:pos="2820"/>
              </w:tabs>
              <w:spacing w:after="0"/>
              <w:jc w:val="center"/>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Internet</w:t>
            </w:r>
          </w:p>
        </w:tc>
      </w:tr>
      <w:tr w:rsidR="002A0315" w:rsidRPr="002A0315" w:rsidTr="006C7018">
        <w:tc>
          <w:tcPr>
            <w:tcW w:w="1746" w:type="dxa"/>
            <w:tcBorders>
              <w:top w:val="single" w:sz="12" w:space="0" w:color="auto"/>
              <w:left w:val="single" w:sz="12" w:space="0" w:color="auto"/>
            </w:tcBorders>
            <w:shd w:val="clear" w:color="auto" w:fill="CCFFFF"/>
            <w:tcMar>
              <w:left w:w="57" w:type="dxa"/>
              <w:right w:w="57" w:type="dxa"/>
            </w:tcMar>
            <w:vAlign w:val="center"/>
          </w:tcPr>
          <w:p w:rsidR="00C81CA5" w:rsidRPr="00C86C06" w:rsidRDefault="00C81CA5" w:rsidP="003A610A">
            <w:pPr>
              <w:tabs>
                <w:tab w:val="left" w:pos="567"/>
              </w:tabs>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 xml:space="preserve">Optional literature (at the time of submission of study </w:t>
            </w:r>
            <w:proofErr w:type="spellStart"/>
            <w:r w:rsidRPr="00C86C06">
              <w:rPr>
                <w:rFonts w:ascii="Candara" w:hAnsi="Candara" w:cs="Arial"/>
                <w:color w:val="000000" w:themeColor="text1"/>
                <w:sz w:val="20"/>
                <w:szCs w:val="20"/>
                <w:lang w:val="en-US"/>
              </w:rPr>
              <w:t>programme</w:t>
            </w:r>
            <w:proofErr w:type="spellEnd"/>
            <w:r w:rsidRPr="00C86C06">
              <w:rPr>
                <w:rFonts w:ascii="Candara" w:hAnsi="Candara" w:cs="Arial"/>
                <w:color w:val="000000" w:themeColor="text1"/>
                <w:sz w:val="20"/>
                <w:szCs w:val="20"/>
                <w:lang w:val="en-US"/>
              </w:rPr>
              <w:t xml:space="preserve"> proposal)</w:t>
            </w:r>
          </w:p>
        </w:tc>
        <w:tc>
          <w:tcPr>
            <w:tcW w:w="7383" w:type="dxa"/>
            <w:gridSpan w:val="14"/>
            <w:tcBorders>
              <w:top w:val="single" w:sz="12" w:space="0" w:color="auto"/>
              <w:right w:val="single" w:sz="12" w:space="0" w:color="auto"/>
            </w:tcBorders>
            <w:tcMar>
              <w:left w:w="57" w:type="dxa"/>
              <w:right w:w="57" w:type="dxa"/>
            </w:tcMar>
          </w:tcPr>
          <w:p w:rsidR="00C72F88" w:rsidRPr="00C86C06" w:rsidRDefault="00C72F88" w:rsidP="00DC3806">
            <w:pPr>
              <w:pStyle w:val="Naslov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r w:rsidRPr="00C86C06">
              <w:rPr>
                <w:rStyle w:val="Istaknuto"/>
                <w:rFonts w:ascii="Candara" w:hAnsi="Candara" w:cs="Arial"/>
                <w:b w:val="0"/>
                <w:color w:val="000000" w:themeColor="text1"/>
                <w:sz w:val="20"/>
                <w:szCs w:val="20"/>
                <w:lang w:val="en-US"/>
              </w:rPr>
              <w:t>Bilić</w:t>
            </w:r>
            <w:proofErr w:type="spellEnd"/>
            <w:r w:rsidRPr="00C86C06">
              <w:rPr>
                <w:rStyle w:val="Istaknuto"/>
                <w:rFonts w:ascii="Candara" w:hAnsi="Candara" w:cs="Arial"/>
                <w:b w:val="0"/>
                <w:color w:val="000000" w:themeColor="text1"/>
                <w:sz w:val="20"/>
                <w:szCs w:val="20"/>
                <w:lang w:val="en-US"/>
              </w:rPr>
              <w:t xml:space="preserve">, I., Pivčević, S. and </w:t>
            </w:r>
            <w:proofErr w:type="spellStart"/>
            <w:r w:rsidRPr="00C86C06">
              <w:rPr>
                <w:rStyle w:val="Istaknuto"/>
                <w:rFonts w:ascii="Candara" w:hAnsi="Candara" w:cs="Arial"/>
                <w:b w:val="0"/>
                <w:color w:val="000000" w:themeColor="text1"/>
                <w:sz w:val="20"/>
                <w:szCs w:val="20"/>
                <w:lang w:val="en-US"/>
              </w:rPr>
              <w:t>Čevra</w:t>
            </w:r>
            <w:proofErr w:type="spellEnd"/>
            <w:r w:rsidRPr="00C86C06">
              <w:rPr>
                <w:rStyle w:val="Istaknuto"/>
                <w:rFonts w:ascii="Candara" w:hAnsi="Candara" w:cs="Arial"/>
                <w:b w:val="0"/>
                <w:color w:val="000000" w:themeColor="text1"/>
                <w:sz w:val="20"/>
                <w:szCs w:val="20"/>
                <w:lang w:val="en-US"/>
              </w:rPr>
              <w:t xml:space="preserve">, A. (2017): </w:t>
            </w:r>
            <w:r w:rsidRPr="00C86C06">
              <w:rPr>
                <w:rFonts w:ascii="Candara" w:eastAsiaTheme="minorHAnsi" w:hAnsi="Candara" w:cs="Arial"/>
                <w:b w:val="0"/>
                <w:bCs w:val="0"/>
                <w:i/>
                <w:color w:val="000000" w:themeColor="text1"/>
                <w:sz w:val="20"/>
                <w:szCs w:val="20"/>
                <w:lang w:val="en-US" w:eastAsia="en-US"/>
              </w:rPr>
              <w:t xml:space="preserve">Crisis Management in Hotel Business – Insights from Croatia, </w:t>
            </w:r>
            <w:r w:rsidRPr="00C86C06">
              <w:rPr>
                <w:rFonts w:ascii="Candara" w:hAnsi="Candara" w:cs="Arial"/>
                <w:b w:val="0"/>
                <w:i/>
                <w:color w:val="000000" w:themeColor="text1"/>
                <w:kern w:val="36"/>
                <w:sz w:val="20"/>
                <w:szCs w:val="20"/>
                <w:lang w:val="en-US"/>
              </w:rPr>
              <w:t>Communication Management Review</w:t>
            </w:r>
            <w:r w:rsidRPr="00C86C06">
              <w:rPr>
                <w:rFonts w:ascii="Candara" w:hAnsi="Candara" w:cs="Arial"/>
                <w:b w:val="0"/>
                <w:bCs w:val="0"/>
                <w:i/>
                <w:color w:val="000000" w:themeColor="text1"/>
                <w:kern w:val="36"/>
                <w:sz w:val="20"/>
                <w:szCs w:val="20"/>
                <w:lang w:val="en-US"/>
              </w:rPr>
              <w:t xml:space="preserve">, </w:t>
            </w:r>
            <w:r w:rsidRPr="00C86C06">
              <w:rPr>
                <w:rFonts w:ascii="Candara" w:hAnsi="Candara" w:cs="Arial"/>
                <w:b w:val="0"/>
                <w:i/>
                <w:color w:val="000000" w:themeColor="text1"/>
                <w:sz w:val="20"/>
                <w:szCs w:val="20"/>
                <w:lang w:val="en-US"/>
              </w:rPr>
              <w:t>Vol. 2 No. 2, p. 100-118.</w:t>
            </w:r>
          </w:p>
          <w:p w:rsidR="00C72F88" w:rsidRPr="00C86C06" w:rsidRDefault="00C72F88" w:rsidP="00DC3806">
            <w:pPr>
              <w:pStyle w:val="Naslov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r w:rsidRPr="00C86C06">
              <w:rPr>
                <w:rFonts w:ascii="Candara" w:hAnsi="Candara" w:cs="Arial"/>
                <w:b w:val="0"/>
                <w:color w:val="000000" w:themeColor="text1"/>
                <w:sz w:val="20"/>
                <w:szCs w:val="20"/>
                <w:lang w:val="en-US"/>
              </w:rPr>
              <w:t>Marjan</w:t>
            </w:r>
            <w:proofErr w:type="spellEnd"/>
            <w:r w:rsidRPr="00C86C06">
              <w:rPr>
                <w:rFonts w:ascii="Candara" w:hAnsi="Candara" w:cs="Arial"/>
                <w:b w:val="0"/>
                <w:color w:val="000000" w:themeColor="text1"/>
                <w:sz w:val="20"/>
                <w:szCs w:val="20"/>
                <w:lang w:val="en-US"/>
              </w:rPr>
              <w:t xml:space="preserve"> </w:t>
            </w:r>
            <w:proofErr w:type="spellStart"/>
            <w:r w:rsidRPr="00C86C06">
              <w:rPr>
                <w:rFonts w:ascii="Candara" w:hAnsi="Candara" w:cs="Arial"/>
                <w:b w:val="0"/>
                <w:color w:val="000000" w:themeColor="text1"/>
                <w:sz w:val="20"/>
                <w:szCs w:val="20"/>
                <w:lang w:val="en-US"/>
              </w:rPr>
              <w:t>Gusev</w:t>
            </w:r>
            <w:proofErr w:type="spellEnd"/>
            <w:r w:rsidRPr="00C86C06">
              <w:rPr>
                <w:rFonts w:ascii="Candara" w:hAnsi="Candara" w:cs="Arial"/>
                <w:b w:val="0"/>
                <w:color w:val="000000" w:themeColor="text1"/>
                <w:sz w:val="20"/>
                <w:szCs w:val="20"/>
                <w:lang w:val="en-US"/>
              </w:rPr>
              <w:t xml:space="preserve">, M.; </w:t>
            </w:r>
            <w:proofErr w:type="spellStart"/>
            <w:r w:rsidRPr="00C86C06">
              <w:rPr>
                <w:rFonts w:ascii="Candara" w:hAnsi="Candara" w:cs="Arial"/>
                <w:b w:val="0"/>
                <w:color w:val="000000" w:themeColor="text1"/>
                <w:sz w:val="20"/>
                <w:szCs w:val="20"/>
                <w:lang w:val="en-US"/>
              </w:rPr>
              <w:t>Ristov</w:t>
            </w:r>
            <w:proofErr w:type="spellEnd"/>
            <w:r w:rsidRPr="00C86C06">
              <w:rPr>
                <w:rFonts w:ascii="Candara" w:hAnsi="Candara" w:cs="Arial"/>
                <w:b w:val="0"/>
                <w:color w:val="000000" w:themeColor="text1"/>
                <w:sz w:val="20"/>
                <w:szCs w:val="20"/>
                <w:lang w:val="en-US"/>
              </w:rPr>
              <w:t xml:space="preserve">, S.; Prodan, R.; </w:t>
            </w:r>
            <w:proofErr w:type="spellStart"/>
            <w:r w:rsidRPr="00C86C06">
              <w:rPr>
                <w:rFonts w:ascii="Candara" w:hAnsi="Candara" w:cs="Arial"/>
                <w:b w:val="0"/>
                <w:color w:val="000000" w:themeColor="text1"/>
                <w:sz w:val="20"/>
                <w:szCs w:val="20"/>
                <w:lang w:val="en-US"/>
              </w:rPr>
              <w:t>Dzanko</w:t>
            </w:r>
            <w:proofErr w:type="spellEnd"/>
            <w:r w:rsidRPr="00C86C06">
              <w:rPr>
                <w:rFonts w:ascii="Candara" w:hAnsi="Candara" w:cs="Arial"/>
                <w:b w:val="0"/>
                <w:color w:val="000000" w:themeColor="text1"/>
                <w:sz w:val="20"/>
                <w:szCs w:val="20"/>
                <w:lang w:val="en-US"/>
              </w:rPr>
              <w:t>, M. and Bilic, I. (2017): Resilient IoT eHealth solutions in case of disasters, Conference 2017 9th International Workshop on Resilient Networks Design and Modeling (RNDM), p. 1-7.</w:t>
            </w:r>
          </w:p>
          <w:p w:rsidR="00C72F88" w:rsidRPr="00C86C06" w:rsidRDefault="00C72F88" w:rsidP="00DC3806">
            <w:pPr>
              <w:pStyle w:val="Naslov2"/>
              <w:numPr>
                <w:ilvl w:val="0"/>
                <w:numId w:val="5"/>
              </w:numPr>
              <w:shd w:val="clear" w:color="auto" w:fill="FFFFFF"/>
              <w:spacing w:before="0" w:beforeAutospacing="0" w:after="0" w:afterAutospacing="0"/>
              <w:jc w:val="both"/>
              <w:rPr>
                <w:rStyle w:val="Istaknuto"/>
                <w:rFonts w:ascii="Candara" w:hAnsi="Candara" w:cs="Arial"/>
                <w:b w:val="0"/>
                <w:i w:val="0"/>
                <w:iCs w:val="0"/>
                <w:color w:val="000000" w:themeColor="text1"/>
                <w:sz w:val="20"/>
                <w:szCs w:val="20"/>
                <w:lang w:val="en-US"/>
              </w:rPr>
            </w:pPr>
            <w:proofErr w:type="spellStart"/>
            <w:r w:rsidRPr="00C86C06">
              <w:rPr>
                <w:rFonts w:ascii="Candara" w:hAnsi="Candara" w:cs="Arial"/>
                <w:b w:val="0"/>
                <w:color w:val="000000" w:themeColor="text1"/>
                <w:sz w:val="20"/>
                <w:szCs w:val="20"/>
                <w:lang w:val="en-US"/>
              </w:rPr>
              <w:t>Bilić</w:t>
            </w:r>
            <w:proofErr w:type="spellEnd"/>
            <w:r w:rsidRPr="00C86C06">
              <w:rPr>
                <w:rFonts w:ascii="Candara" w:hAnsi="Candara" w:cs="Arial"/>
                <w:b w:val="0"/>
                <w:color w:val="000000" w:themeColor="text1"/>
                <w:sz w:val="20"/>
                <w:szCs w:val="20"/>
                <w:lang w:val="en-US"/>
              </w:rPr>
              <w:t xml:space="preserve">, I. &amp; </w:t>
            </w:r>
            <w:proofErr w:type="spellStart"/>
            <w:r w:rsidRPr="00C86C06">
              <w:rPr>
                <w:rFonts w:ascii="Candara" w:hAnsi="Candara" w:cs="Arial"/>
                <w:b w:val="0"/>
                <w:color w:val="000000" w:themeColor="text1"/>
                <w:sz w:val="20"/>
                <w:szCs w:val="20"/>
                <w:lang w:val="en-US"/>
              </w:rPr>
              <w:t>Vrkić</w:t>
            </w:r>
            <w:proofErr w:type="spellEnd"/>
            <w:r w:rsidRPr="00C86C06">
              <w:rPr>
                <w:rFonts w:ascii="Candara" w:hAnsi="Candara" w:cs="Arial"/>
                <w:b w:val="0"/>
                <w:color w:val="000000" w:themeColor="text1"/>
                <w:sz w:val="20"/>
                <w:szCs w:val="20"/>
                <w:lang w:val="en-US"/>
              </w:rPr>
              <w:t xml:space="preserve">, F. (2017): </w:t>
            </w:r>
            <w:r w:rsidRPr="00C86C06">
              <w:rPr>
                <w:rStyle w:val="Naglaeno"/>
                <w:rFonts w:ascii="Candara" w:hAnsi="Candara" w:cs="Arial"/>
                <w:color w:val="000000" w:themeColor="text1"/>
                <w:sz w:val="20"/>
                <w:szCs w:val="20"/>
                <w:lang w:val="en-US"/>
              </w:rPr>
              <w:t>Crisis communication and crisis management during the crisis, case study of Croatia</w:t>
            </w:r>
            <w:r w:rsidRPr="00C86C06">
              <w:rPr>
                <w:rFonts w:ascii="Candara" w:hAnsi="Candara" w:cs="Arial"/>
                <w:color w:val="000000" w:themeColor="text1"/>
                <w:sz w:val="20"/>
                <w:szCs w:val="20"/>
                <w:lang w:val="en-US"/>
              </w:rPr>
              <w:t>,</w:t>
            </w:r>
            <w:r w:rsidRPr="00C86C06">
              <w:rPr>
                <w:rFonts w:ascii="Candara" w:hAnsi="Candara" w:cs="Arial"/>
                <w:b w:val="0"/>
                <w:color w:val="000000" w:themeColor="text1"/>
                <w:sz w:val="20"/>
                <w:szCs w:val="20"/>
                <w:lang w:val="en-US"/>
              </w:rPr>
              <w:t xml:space="preserve"> </w:t>
            </w:r>
            <w:r w:rsidRPr="00C86C06">
              <w:rPr>
                <w:rStyle w:val="Istaknuto"/>
                <w:rFonts w:ascii="Candara" w:hAnsi="Candara" w:cs="Arial"/>
                <w:b w:val="0"/>
                <w:color w:val="000000" w:themeColor="text1"/>
                <w:sz w:val="20"/>
                <w:szCs w:val="20"/>
                <w:lang w:val="en-US"/>
              </w:rPr>
              <w:t>Tools and Techniques for Economic Decision Analysis,</w:t>
            </w:r>
            <w:r w:rsidRPr="00C86C06">
              <w:rPr>
                <w:rStyle w:val="Naglaeno"/>
                <w:rFonts w:ascii="Candara" w:hAnsi="Candara" w:cs="Arial"/>
                <w:b/>
                <w:i/>
                <w:iCs/>
                <w:color w:val="000000" w:themeColor="text1"/>
                <w:sz w:val="20"/>
                <w:szCs w:val="20"/>
                <w:lang w:val="en-US"/>
              </w:rPr>
              <w:t xml:space="preserve"> </w:t>
            </w:r>
            <w:r w:rsidRPr="00C86C06">
              <w:rPr>
                <w:rFonts w:ascii="Candara" w:hAnsi="Candara" w:cs="Arial"/>
                <w:b w:val="0"/>
                <w:color w:val="000000" w:themeColor="text1"/>
                <w:sz w:val="20"/>
                <w:szCs w:val="20"/>
                <w:lang w:val="en-US"/>
              </w:rPr>
              <w:t xml:space="preserve">(Eds.) </w:t>
            </w:r>
            <w:proofErr w:type="spellStart"/>
            <w:r w:rsidRPr="00C86C06">
              <w:rPr>
                <w:rFonts w:ascii="Candara" w:hAnsi="Candara" w:cs="Arial"/>
                <w:b w:val="0"/>
                <w:color w:val="000000" w:themeColor="text1"/>
                <w:sz w:val="20"/>
                <w:szCs w:val="20"/>
                <w:lang w:val="en-US"/>
              </w:rPr>
              <w:t>Stanković</w:t>
            </w:r>
            <w:proofErr w:type="spellEnd"/>
            <w:r w:rsidRPr="00C86C06">
              <w:rPr>
                <w:rFonts w:ascii="Candara" w:hAnsi="Candara" w:cs="Arial"/>
                <w:b w:val="0"/>
                <w:color w:val="000000" w:themeColor="text1"/>
                <w:sz w:val="20"/>
                <w:szCs w:val="20"/>
                <w:lang w:val="en-US"/>
              </w:rPr>
              <w:t xml:space="preserve">, J. et al. IGI Global, </w:t>
            </w:r>
            <w:r w:rsidRPr="00C86C06">
              <w:rPr>
                <w:rStyle w:val="Istaknuto"/>
                <w:rFonts w:ascii="Candara" w:hAnsi="Candara" w:cs="Arial"/>
                <w:b w:val="0"/>
                <w:color w:val="000000" w:themeColor="text1"/>
                <w:sz w:val="20"/>
                <w:szCs w:val="20"/>
                <w:lang w:val="en-US"/>
              </w:rPr>
              <w:t>pp. 208-224.</w:t>
            </w:r>
          </w:p>
          <w:p w:rsidR="00C72F88" w:rsidRPr="00C86C06" w:rsidRDefault="00DC3806" w:rsidP="00DC3806">
            <w:pPr>
              <w:pStyle w:val="Naslov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r w:rsidRPr="00C86C06">
              <w:rPr>
                <w:rFonts w:ascii="Candara" w:hAnsi="Candara" w:cs="Arial"/>
                <w:b w:val="0"/>
                <w:color w:val="000000" w:themeColor="text1"/>
                <w:sz w:val="20"/>
                <w:szCs w:val="20"/>
                <w:lang w:val="en-US"/>
              </w:rPr>
              <w:t>Čuveljak</w:t>
            </w:r>
            <w:proofErr w:type="spellEnd"/>
            <w:r w:rsidRPr="00C86C06">
              <w:rPr>
                <w:rFonts w:ascii="Candara" w:hAnsi="Candara" w:cs="Arial"/>
                <w:b w:val="0"/>
                <w:color w:val="000000" w:themeColor="text1"/>
                <w:sz w:val="20"/>
                <w:szCs w:val="20"/>
                <w:lang w:val="en-US"/>
              </w:rPr>
              <w:t xml:space="preserve">, </w:t>
            </w:r>
            <w:proofErr w:type="spellStart"/>
            <w:r w:rsidRPr="00C86C06">
              <w:rPr>
                <w:rFonts w:ascii="Candara" w:hAnsi="Candara" w:cs="Arial"/>
                <w:b w:val="0"/>
                <w:color w:val="000000" w:themeColor="text1"/>
                <w:sz w:val="20"/>
                <w:szCs w:val="20"/>
                <w:lang w:val="en-US"/>
              </w:rPr>
              <w:t>Jelena</w:t>
            </w:r>
            <w:proofErr w:type="spellEnd"/>
            <w:r w:rsidRPr="00C86C06">
              <w:rPr>
                <w:rFonts w:ascii="Candara" w:hAnsi="Candara" w:cs="Arial"/>
                <w:b w:val="0"/>
                <w:color w:val="000000" w:themeColor="text1"/>
                <w:sz w:val="20"/>
                <w:szCs w:val="20"/>
                <w:lang w:val="en-US"/>
              </w:rPr>
              <w:t xml:space="preserve">: </w:t>
            </w:r>
            <w:proofErr w:type="spellStart"/>
            <w:r w:rsidRPr="00C86C06">
              <w:rPr>
                <w:rFonts w:ascii="Candara" w:hAnsi="Candara" w:cs="Arial"/>
                <w:b w:val="0"/>
                <w:color w:val="000000" w:themeColor="text1"/>
                <w:sz w:val="20"/>
                <w:szCs w:val="20"/>
                <w:lang w:val="en-US"/>
              </w:rPr>
              <w:t>Stečajni</w:t>
            </w:r>
            <w:proofErr w:type="spellEnd"/>
            <w:r w:rsidRPr="00C86C06">
              <w:rPr>
                <w:rFonts w:ascii="Candara" w:hAnsi="Candara" w:cs="Arial"/>
                <w:b w:val="0"/>
                <w:color w:val="000000" w:themeColor="text1"/>
                <w:sz w:val="20"/>
                <w:szCs w:val="20"/>
                <w:lang w:val="en-US"/>
              </w:rPr>
              <w:t xml:space="preserve"> </w:t>
            </w:r>
            <w:proofErr w:type="spellStart"/>
            <w:r w:rsidRPr="00C86C06">
              <w:rPr>
                <w:rFonts w:ascii="Candara" w:hAnsi="Candara" w:cs="Arial"/>
                <w:b w:val="0"/>
                <w:color w:val="000000" w:themeColor="text1"/>
                <w:sz w:val="20"/>
                <w:szCs w:val="20"/>
                <w:lang w:val="en-US"/>
              </w:rPr>
              <w:t>zakon</w:t>
            </w:r>
            <w:proofErr w:type="spellEnd"/>
            <w:r w:rsidRPr="00C86C06">
              <w:rPr>
                <w:rFonts w:ascii="Candara" w:hAnsi="Candara" w:cs="Arial"/>
                <w:b w:val="0"/>
                <w:color w:val="000000" w:themeColor="text1"/>
                <w:sz w:val="20"/>
                <w:szCs w:val="20"/>
                <w:lang w:val="en-US"/>
              </w:rPr>
              <w:t xml:space="preserve">, </w:t>
            </w:r>
            <w:proofErr w:type="spellStart"/>
            <w:r w:rsidRPr="00C86C06">
              <w:rPr>
                <w:rFonts w:ascii="Candara" w:hAnsi="Candara" w:cs="Arial"/>
                <w:b w:val="0"/>
                <w:color w:val="000000" w:themeColor="text1"/>
                <w:sz w:val="20"/>
                <w:szCs w:val="20"/>
                <w:lang w:val="en-US"/>
              </w:rPr>
              <w:t>Komentar</w:t>
            </w:r>
            <w:proofErr w:type="spellEnd"/>
            <w:r w:rsidRPr="00C86C06">
              <w:rPr>
                <w:rFonts w:ascii="Candara" w:hAnsi="Candara" w:cs="Arial"/>
                <w:b w:val="0"/>
                <w:color w:val="000000" w:themeColor="text1"/>
                <w:sz w:val="20"/>
                <w:szCs w:val="20"/>
                <w:lang w:val="en-US"/>
              </w:rPr>
              <w:t xml:space="preserve"> i </w:t>
            </w:r>
            <w:proofErr w:type="spellStart"/>
            <w:r w:rsidRPr="00C86C06">
              <w:rPr>
                <w:rFonts w:ascii="Candara" w:hAnsi="Candara" w:cs="Arial"/>
                <w:b w:val="0"/>
                <w:color w:val="000000" w:themeColor="text1"/>
                <w:sz w:val="20"/>
                <w:szCs w:val="20"/>
                <w:lang w:val="en-US"/>
              </w:rPr>
              <w:t>sudska</w:t>
            </w:r>
            <w:proofErr w:type="spellEnd"/>
            <w:r w:rsidRPr="00C86C06">
              <w:rPr>
                <w:rFonts w:ascii="Candara" w:hAnsi="Candara" w:cs="Arial"/>
                <w:b w:val="0"/>
                <w:color w:val="000000" w:themeColor="text1"/>
                <w:sz w:val="20"/>
                <w:szCs w:val="20"/>
                <w:lang w:val="en-US"/>
              </w:rPr>
              <w:t xml:space="preserve"> </w:t>
            </w:r>
            <w:proofErr w:type="spellStart"/>
            <w:r w:rsidRPr="00C86C06">
              <w:rPr>
                <w:rFonts w:ascii="Candara" w:hAnsi="Candara" w:cs="Arial"/>
                <w:b w:val="0"/>
                <w:color w:val="000000" w:themeColor="text1"/>
                <w:sz w:val="20"/>
                <w:szCs w:val="20"/>
                <w:lang w:val="en-US"/>
              </w:rPr>
              <w:t>praksa</w:t>
            </w:r>
            <w:proofErr w:type="spellEnd"/>
            <w:r w:rsidRPr="00C86C06">
              <w:rPr>
                <w:rFonts w:ascii="Candara" w:hAnsi="Candara" w:cs="Arial"/>
                <w:b w:val="0"/>
                <w:color w:val="000000" w:themeColor="text1"/>
                <w:sz w:val="20"/>
                <w:szCs w:val="20"/>
                <w:lang w:val="en-US"/>
              </w:rPr>
              <w:t xml:space="preserve">, </w:t>
            </w:r>
            <w:proofErr w:type="spellStart"/>
            <w:r w:rsidRPr="00C86C06">
              <w:rPr>
                <w:rFonts w:ascii="Candara" w:hAnsi="Candara" w:cs="Arial"/>
                <w:b w:val="0"/>
                <w:color w:val="000000" w:themeColor="text1"/>
                <w:sz w:val="20"/>
                <w:szCs w:val="20"/>
                <w:lang w:val="en-US"/>
              </w:rPr>
              <w:t>Zgombić</w:t>
            </w:r>
            <w:proofErr w:type="spellEnd"/>
            <w:r w:rsidRPr="00C86C06">
              <w:rPr>
                <w:rFonts w:ascii="Candara" w:hAnsi="Candara" w:cs="Arial"/>
                <w:b w:val="0"/>
                <w:color w:val="000000" w:themeColor="text1"/>
                <w:sz w:val="20"/>
                <w:szCs w:val="20"/>
                <w:lang w:val="en-US"/>
              </w:rPr>
              <w:t xml:space="preserve"> &amp; </w:t>
            </w:r>
            <w:proofErr w:type="spellStart"/>
            <w:r w:rsidRPr="00C86C06">
              <w:rPr>
                <w:rFonts w:ascii="Candara" w:hAnsi="Candara" w:cs="Arial"/>
                <w:b w:val="0"/>
                <w:color w:val="000000" w:themeColor="text1"/>
                <w:sz w:val="20"/>
                <w:szCs w:val="20"/>
                <w:lang w:val="en-US"/>
              </w:rPr>
              <w:t>Partneri</w:t>
            </w:r>
            <w:proofErr w:type="spellEnd"/>
            <w:r w:rsidRPr="00C86C06">
              <w:rPr>
                <w:rFonts w:ascii="Candara" w:hAnsi="Candara" w:cs="Arial"/>
                <w:b w:val="0"/>
                <w:color w:val="000000" w:themeColor="text1"/>
                <w:sz w:val="20"/>
                <w:szCs w:val="20"/>
                <w:lang w:val="en-US"/>
              </w:rPr>
              <w:t xml:space="preserve">, Zagreb, 2013. </w:t>
            </w:r>
          </w:p>
          <w:p w:rsidR="00C72F88" w:rsidRPr="00C86C06" w:rsidRDefault="00DC3806" w:rsidP="00DC3806">
            <w:pPr>
              <w:pStyle w:val="Naslov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r w:rsidRPr="00C86C06">
              <w:rPr>
                <w:rFonts w:ascii="Candara" w:hAnsi="Candara" w:cs="Arial"/>
                <w:b w:val="0"/>
                <w:color w:val="000000" w:themeColor="text1"/>
                <w:sz w:val="20"/>
                <w:szCs w:val="20"/>
                <w:lang w:val="en-US"/>
              </w:rPr>
              <w:t>Sučević</w:t>
            </w:r>
            <w:proofErr w:type="spellEnd"/>
            <w:r w:rsidRPr="00C86C06">
              <w:rPr>
                <w:rFonts w:ascii="Candara" w:hAnsi="Candara" w:cs="Arial"/>
                <w:b w:val="0"/>
                <w:color w:val="000000" w:themeColor="text1"/>
                <w:sz w:val="20"/>
                <w:szCs w:val="20"/>
                <w:lang w:val="en-US"/>
              </w:rPr>
              <w:t xml:space="preserve">, </w:t>
            </w:r>
            <w:proofErr w:type="spellStart"/>
            <w:r w:rsidRPr="00C86C06">
              <w:rPr>
                <w:rFonts w:ascii="Candara" w:hAnsi="Candara" w:cs="Arial"/>
                <w:b w:val="0"/>
                <w:color w:val="000000" w:themeColor="text1"/>
                <w:sz w:val="20"/>
                <w:szCs w:val="20"/>
                <w:lang w:val="en-US"/>
              </w:rPr>
              <w:t>Danko</w:t>
            </w:r>
            <w:proofErr w:type="spellEnd"/>
            <w:r w:rsidRPr="00C86C06">
              <w:rPr>
                <w:rFonts w:ascii="Candara" w:hAnsi="Candara" w:cs="Arial"/>
                <w:b w:val="0"/>
                <w:color w:val="000000" w:themeColor="text1"/>
                <w:sz w:val="20"/>
                <w:szCs w:val="20"/>
                <w:lang w:val="en-US"/>
              </w:rPr>
              <w:t xml:space="preserve">: </w:t>
            </w:r>
            <w:proofErr w:type="spellStart"/>
            <w:r w:rsidRPr="00C86C06">
              <w:rPr>
                <w:rFonts w:ascii="Candara" w:hAnsi="Candara" w:cs="Arial"/>
                <w:b w:val="0"/>
                <w:color w:val="000000" w:themeColor="text1"/>
                <w:sz w:val="20"/>
                <w:szCs w:val="20"/>
                <w:lang w:val="en-US"/>
              </w:rPr>
              <w:t>Krizni</w:t>
            </w:r>
            <w:proofErr w:type="spellEnd"/>
            <w:r w:rsidRPr="00C86C06">
              <w:rPr>
                <w:rFonts w:ascii="Candara" w:hAnsi="Candara" w:cs="Arial"/>
                <w:b w:val="0"/>
                <w:color w:val="000000" w:themeColor="text1"/>
                <w:sz w:val="20"/>
                <w:szCs w:val="20"/>
                <w:lang w:val="en-US"/>
              </w:rPr>
              <w:t xml:space="preserve"> </w:t>
            </w:r>
            <w:proofErr w:type="spellStart"/>
            <w:r w:rsidRPr="00C86C06">
              <w:rPr>
                <w:rFonts w:ascii="Candara" w:hAnsi="Candara" w:cs="Arial"/>
                <w:b w:val="0"/>
                <w:color w:val="000000" w:themeColor="text1"/>
                <w:sz w:val="20"/>
                <w:szCs w:val="20"/>
                <w:lang w:val="en-US"/>
              </w:rPr>
              <w:t>menadžment</w:t>
            </w:r>
            <w:proofErr w:type="spellEnd"/>
            <w:r w:rsidRPr="00C86C06">
              <w:rPr>
                <w:rFonts w:ascii="Candara" w:hAnsi="Candara" w:cs="Arial"/>
                <w:b w:val="0"/>
                <w:color w:val="000000" w:themeColor="text1"/>
                <w:sz w:val="20"/>
                <w:szCs w:val="20"/>
                <w:lang w:val="en-US"/>
              </w:rPr>
              <w:t xml:space="preserve">, </w:t>
            </w:r>
            <w:proofErr w:type="spellStart"/>
            <w:r w:rsidRPr="00C86C06">
              <w:rPr>
                <w:rFonts w:ascii="Candara" w:hAnsi="Candara" w:cs="Arial"/>
                <w:b w:val="0"/>
                <w:color w:val="000000" w:themeColor="text1"/>
                <w:sz w:val="20"/>
                <w:szCs w:val="20"/>
                <w:lang w:val="en-US"/>
              </w:rPr>
              <w:t>Lider</w:t>
            </w:r>
            <w:proofErr w:type="spellEnd"/>
            <w:r w:rsidRPr="00C86C06">
              <w:rPr>
                <w:rFonts w:ascii="Candara" w:hAnsi="Candara" w:cs="Arial"/>
                <w:b w:val="0"/>
                <w:color w:val="000000" w:themeColor="text1"/>
                <w:sz w:val="20"/>
                <w:szCs w:val="20"/>
                <w:lang w:val="en-US"/>
              </w:rPr>
              <w:t xml:space="preserve">, Zagreb, 2010. </w:t>
            </w:r>
          </w:p>
          <w:p w:rsidR="00C72F88" w:rsidRPr="00C86C06" w:rsidRDefault="00DC3806" w:rsidP="00DC3806">
            <w:pPr>
              <w:pStyle w:val="Naslov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r w:rsidRPr="00C86C06">
              <w:rPr>
                <w:rFonts w:ascii="Candara" w:hAnsi="Candara" w:cs="Arial"/>
                <w:b w:val="0"/>
                <w:color w:val="000000" w:themeColor="text1"/>
                <w:sz w:val="20"/>
                <w:szCs w:val="20"/>
                <w:lang w:val="en-US"/>
              </w:rPr>
              <w:t>Stečajni</w:t>
            </w:r>
            <w:proofErr w:type="spellEnd"/>
            <w:r w:rsidRPr="00C86C06">
              <w:rPr>
                <w:rFonts w:ascii="Candara" w:hAnsi="Candara" w:cs="Arial"/>
                <w:b w:val="0"/>
                <w:color w:val="000000" w:themeColor="text1"/>
                <w:sz w:val="20"/>
                <w:szCs w:val="20"/>
                <w:lang w:val="en-US"/>
              </w:rPr>
              <w:t xml:space="preserve"> </w:t>
            </w:r>
            <w:proofErr w:type="spellStart"/>
            <w:r w:rsidRPr="00C86C06">
              <w:rPr>
                <w:rFonts w:ascii="Candara" w:hAnsi="Candara" w:cs="Arial"/>
                <w:b w:val="0"/>
                <w:color w:val="000000" w:themeColor="text1"/>
                <w:sz w:val="20"/>
                <w:szCs w:val="20"/>
                <w:lang w:val="en-US"/>
              </w:rPr>
              <w:t>zakon</w:t>
            </w:r>
            <w:proofErr w:type="spellEnd"/>
            <w:r w:rsidRPr="00C86C06">
              <w:rPr>
                <w:rFonts w:ascii="Candara" w:hAnsi="Candara" w:cs="Arial"/>
                <w:b w:val="0"/>
                <w:color w:val="000000" w:themeColor="text1"/>
                <w:sz w:val="20"/>
                <w:szCs w:val="20"/>
                <w:lang w:val="en-US"/>
              </w:rPr>
              <w:t xml:space="preserve"> (NN 71/15). </w:t>
            </w:r>
          </w:p>
          <w:p w:rsidR="00C72F88" w:rsidRPr="00C86C06" w:rsidRDefault="00DC3806" w:rsidP="006C7018">
            <w:pPr>
              <w:pStyle w:val="Naslov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r w:rsidRPr="00C86C06">
              <w:rPr>
                <w:rFonts w:ascii="Candara" w:hAnsi="Candara" w:cs="Arial"/>
                <w:b w:val="0"/>
                <w:color w:val="000000" w:themeColor="text1"/>
                <w:sz w:val="20"/>
                <w:szCs w:val="20"/>
                <w:lang w:val="en-US"/>
              </w:rPr>
              <w:t>Tipurić</w:t>
            </w:r>
            <w:proofErr w:type="spellEnd"/>
            <w:r w:rsidRPr="00C86C06">
              <w:rPr>
                <w:rFonts w:ascii="Candara" w:hAnsi="Candara" w:cs="Arial"/>
                <w:b w:val="0"/>
                <w:color w:val="000000" w:themeColor="text1"/>
                <w:sz w:val="20"/>
                <w:szCs w:val="20"/>
                <w:lang w:val="en-US"/>
              </w:rPr>
              <w:t xml:space="preserve">, D., </w:t>
            </w:r>
            <w:proofErr w:type="spellStart"/>
            <w:r w:rsidRPr="00C86C06">
              <w:rPr>
                <w:rFonts w:ascii="Candara" w:hAnsi="Candara" w:cs="Arial"/>
                <w:b w:val="0"/>
                <w:color w:val="000000" w:themeColor="text1"/>
                <w:sz w:val="20"/>
                <w:szCs w:val="20"/>
                <w:lang w:val="en-US"/>
              </w:rPr>
              <w:t>Kružić</w:t>
            </w:r>
            <w:proofErr w:type="spellEnd"/>
            <w:r w:rsidRPr="00C86C06">
              <w:rPr>
                <w:rFonts w:ascii="Candara" w:hAnsi="Candara" w:cs="Arial"/>
                <w:b w:val="0"/>
                <w:color w:val="000000" w:themeColor="text1"/>
                <w:sz w:val="20"/>
                <w:szCs w:val="20"/>
                <w:lang w:val="en-US"/>
              </w:rPr>
              <w:t xml:space="preserve">, D., Lovrinčević, M.: </w:t>
            </w:r>
            <w:proofErr w:type="spellStart"/>
            <w:r w:rsidRPr="00C86C06">
              <w:rPr>
                <w:rFonts w:ascii="Candara" w:hAnsi="Candara" w:cs="Arial"/>
                <w:b w:val="0"/>
                <w:color w:val="000000" w:themeColor="text1"/>
                <w:sz w:val="20"/>
                <w:szCs w:val="20"/>
                <w:lang w:val="en-US"/>
              </w:rPr>
              <w:t>Strategije</w:t>
            </w:r>
            <w:proofErr w:type="spellEnd"/>
            <w:r w:rsidRPr="00C86C06">
              <w:rPr>
                <w:rFonts w:ascii="Candara" w:hAnsi="Candara" w:cs="Arial"/>
                <w:b w:val="0"/>
                <w:color w:val="000000" w:themeColor="text1"/>
                <w:sz w:val="20"/>
                <w:szCs w:val="20"/>
                <w:lang w:val="en-US"/>
              </w:rPr>
              <w:t xml:space="preserve"> u </w:t>
            </w:r>
            <w:proofErr w:type="spellStart"/>
            <w:r w:rsidRPr="00C86C06">
              <w:rPr>
                <w:rFonts w:ascii="Candara" w:hAnsi="Candara" w:cs="Arial"/>
                <w:b w:val="0"/>
                <w:color w:val="000000" w:themeColor="text1"/>
                <w:sz w:val="20"/>
                <w:szCs w:val="20"/>
                <w:lang w:val="en-US"/>
              </w:rPr>
              <w:t>kriznim</w:t>
            </w:r>
            <w:proofErr w:type="spellEnd"/>
            <w:r w:rsidRPr="00C86C06">
              <w:rPr>
                <w:rFonts w:ascii="Candara" w:hAnsi="Candara" w:cs="Arial"/>
                <w:b w:val="0"/>
                <w:color w:val="000000" w:themeColor="text1"/>
                <w:sz w:val="20"/>
                <w:szCs w:val="20"/>
                <w:lang w:val="en-US"/>
              </w:rPr>
              <w:t xml:space="preserve"> </w:t>
            </w:r>
            <w:proofErr w:type="spellStart"/>
            <w:r w:rsidRPr="00C86C06">
              <w:rPr>
                <w:rFonts w:ascii="Candara" w:hAnsi="Candara" w:cs="Arial"/>
                <w:b w:val="0"/>
                <w:color w:val="000000" w:themeColor="text1"/>
                <w:sz w:val="20"/>
                <w:szCs w:val="20"/>
                <w:lang w:val="en-US"/>
              </w:rPr>
              <w:t>uvjetima</w:t>
            </w:r>
            <w:proofErr w:type="spellEnd"/>
            <w:r w:rsidRPr="00C86C06">
              <w:rPr>
                <w:rFonts w:ascii="Candara" w:hAnsi="Candara" w:cs="Arial"/>
                <w:b w:val="0"/>
                <w:color w:val="000000" w:themeColor="text1"/>
                <w:sz w:val="20"/>
                <w:szCs w:val="20"/>
                <w:lang w:val="en-US"/>
              </w:rPr>
              <w:t xml:space="preserve">, u: </w:t>
            </w:r>
            <w:proofErr w:type="spellStart"/>
            <w:r w:rsidRPr="00C86C06">
              <w:rPr>
                <w:rFonts w:ascii="Candara" w:hAnsi="Candara" w:cs="Arial"/>
                <w:b w:val="0"/>
                <w:color w:val="000000" w:themeColor="text1"/>
                <w:sz w:val="20"/>
                <w:szCs w:val="20"/>
                <w:lang w:val="en-US"/>
              </w:rPr>
              <w:t>Strateški</w:t>
            </w:r>
            <w:proofErr w:type="spellEnd"/>
            <w:r w:rsidRPr="00C86C06">
              <w:rPr>
                <w:rFonts w:ascii="Candara" w:hAnsi="Candara" w:cs="Arial"/>
                <w:b w:val="0"/>
                <w:color w:val="000000" w:themeColor="text1"/>
                <w:sz w:val="20"/>
                <w:szCs w:val="20"/>
                <w:lang w:val="en-US"/>
              </w:rPr>
              <w:t xml:space="preserve"> </w:t>
            </w:r>
            <w:proofErr w:type="spellStart"/>
            <w:r w:rsidRPr="00C86C06">
              <w:rPr>
                <w:rFonts w:ascii="Candara" w:hAnsi="Candara" w:cs="Arial"/>
                <w:b w:val="0"/>
                <w:color w:val="000000" w:themeColor="text1"/>
                <w:sz w:val="20"/>
                <w:szCs w:val="20"/>
                <w:lang w:val="en-US"/>
              </w:rPr>
              <w:t>menadžment</w:t>
            </w:r>
            <w:proofErr w:type="spellEnd"/>
            <w:r w:rsidRPr="00C86C06">
              <w:rPr>
                <w:rFonts w:ascii="Candara" w:hAnsi="Candara" w:cs="Arial"/>
                <w:b w:val="0"/>
                <w:color w:val="000000" w:themeColor="text1"/>
                <w:sz w:val="20"/>
                <w:szCs w:val="20"/>
                <w:lang w:val="en-US"/>
              </w:rPr>
              <w:t xml:space="preserve">, </w:t>
            </w:r>
            <w:proofErr w:type="spellStart"/>
            <w:r w:rsidRPr="00C86C06">
              <w:rPr>
                <w:rFonts w:ascii="Candara" w:hAnsi="Candara" w:cs="Arial"/>
                <w:b w:val="0"/>
                <w:color w:val="000000" w:themeColor="text1"/>
                <w:sz w:val="20"/>
                <w:szCs w:val="20"/>
                <w:lang w:val="en-US"/>
              </w:rPr>
              <w:t>Tipurić</w:t>
            </w:r>
            <w:proofErr w:type="spellEnd"/>
            <w:r w:rsidRPr="00C86C06">
              <w:rPr>
                <w:rFonts w:ascii="Candara" w:hAnsi="Candara" w:cs="Arial"/>
                <w:b w:val="0"/>
                <w:color w:val="000000" w:themeColor="text1"/>
                <w:sz w:val="20"/>
                <w:szCs w:val="20"/>
                <w:lang w:val="en-US"/>
              </w:rPr>
              <w:t>, D. (</w:t>
            </w:r>
            <w:proofErr w:type="spellStart"/>
            <w:r w:rsidRPr="00C86C06">
              <w:rPr>
                <w:rFonts w:ascii="Candara" w:hAnsi="Candara" w:cs="Arial"/>
                <w:b w:val="0"/>
                <w:color w:val="000000" w:themeColor="text1"/>
                <w:sz w:val="20"/>
                <w:szCs w:val="20"/>
                <w:lang w:val="en-US"/>
              </w:rPr>
              <w:t>ur</w:t>
            </w:r>
            <w:proofErr w:type="spellEnd"/>
            <w:r w:rsidRPr="00C86C06">
              <w:rPr>
                <w:rFonts w:ascii="Candara" w:hAnsi="Candara" w:cs="Arial"/>
                <w:b w:val="0"/>
                <w:color w:val="000000" w:themeColor="text1"/>
                <w:sz w:val="20"/>
                <w:szCs w:val="20"/>
                <w:lang w:val="en-US"/>
              </w:rPr>
              <w:t xml:space="preserve">.), </w:t>
            </w:r>
            <w:proofErr w:type="spellStart"/>
            <w:r w:rsidRPr="00C86C06">
              <w:rPr>
                <w:rFonts w:ascii="Candara" w:hAnsi="Candara" w:cs="Arial"/>
                <w:b w:val="0"/>
                <w:color w:val="000000" w:themeColor="text1"/>
                <w:sz w:val="20"/>
                <w:szCs w:val="20"/>
                <w:lang w:val="en-US"/>
              </w:rPr>
              <w:t>Sinergija</w:t>
            </w:r>
            <w:proofErr w:type="spellEnd"/>
            <w:r w:rsidRPr="00C86C06">
              <w:rPr>
                <w:rFonts w:ascii="Candara" w:hAnsi="Candara" w:cs="Arial"/>
                <w:b w:val="0"/>
                <w:color w:val="000000" w:themeColor="text1"/>
                <w:sz w:val="20"/>
                <w:szCs w:val="20"/>
                <w:lang w:val="en-US"/>
              </w:rPr>
              <w:t xml:space="preserve"> </w:t>
            </w:r>
            <w:proofErr w:type="spellStart"/>
            <w:r w:rsidRPr="00C86C06">
              <w:rPr>
                <w:rFonts w:ascii="Candara" w:hAnsi="Candara" w:cs="Arial"/>
                <w:b w:val="0"/>
                <w:color w:val="000000" w:themeColor="text1"/>
                <w:sz w:val="20"/>
                <w:szCs w:val="20"/>
                <w:lang w:val="en-US"/>
              </w:rPr>
              <w:t>nakladništvo</w:t>
            </w:r>
            <w:proofErr w:type="spellEnd"/>
            <w:r w:rsidRPr="00C86C06">
              <w:rPr>
                <w:rFonts w:ascii="Candara" w:hAnsi="Candara" w:cs="Arial"/>
                <w:b w:val="0"/>
                <w:color w:val="000000" w:themeColor="text1"/>
                <w:sz w:val="20"/>
                <w:szCs w:val="20"/>
                <w:lang w:val="en-US"/>
              </w:rPr>
              <w:t xml:space="preserve"> d.o.o., Zagreb, 2013 (u </w:t>
            </w:r>
            <w:proofErr w:type="spellStart"/>
            <w:r w:rsidRPr="00C86C06">
              <w:rPr>
                <w:rFonts w:ascii="Candara" w:hAnsi="Candara" w:cs="Arial"/>
                <w:b w:val="0"/>
                <w:color w:val="000000" w:themeColor="text1"/>
                <w:sz w:val="20"/>
                <w:szCs w:val="20"/>
                <w:lang w:val="en-US"/>
              </w:rPr>
              <w:t>tisku</w:t>
            </w:r>
            <w:proofErr w:type="spellEnd"/>
            <w:r w:rsidRPr="00C86C06">
              <w:rPr>
                <w:rFonts w:ascii="Candara" w:hAnsi="Candara" w:cs="Arial"/>
                <w:b w:val="0"/>
                <w:color w:val="000000" w:themeColor="text1"/>
                <w:sz w:val="20"/>
                <w:szCs w:val="20"/>
                <w:lang w:val="en-US"/>
              </w:rPr>
              <w:t xml:space="preserve">). </w:t>
            </w:r>
          </w:p>
          <w:p w:rsidR="00DC3806" w:rsidRPr="00C86C06" w:rsidRDefault="00DC3806" w:rsidP="006C7018">
            <w:pPr>
              <w:pStyle w:val="Naslov2"/>
              <w:numPr>
                <w:ilvl w:val="0"/>
                <w:numId w:val="5"/>
              </w:numPr>
              <w:shd w:val="clear" w:color="auto" w:fill="FFFFFF"/>
              <w:spacing w:before="0" w:beforeAutospacing="0" w:after="0" w:afterAutospacing="0"/>
              <w:jc w:val="both"/>
              <w:rPr>
                <w:rFonts w:ascii="Candara" w:hAnsi="Candara" w:cs="Arial"/>
                <w:color w:val="000000" w:themeColor="text1"/>
                <w:sz w:val="20"/>
                <w:szCs w:val="20"/>
                <w:lang w:val="en-US"/>
              </w:rPr>
            </w:pPr>
            <w:proofErr w:type="spellStart"/>
            <w:r w:rsidRPr="00C86C06">
              <w:rPr>
                <w:rFonts w:ascii="Candara" w:hAnsi="Candara" w:cs="Arial"/>
                <w:b w:val="0"/>
                <w:color w:val="000000" w:themeColor="text1"/>
                <w:sz w:val="20"/>
                <w:szCs w:val="20"/>
                <w:lang w:val="en-US"/>
              </w:rPr>
              <w:t>Zakon</w:t>
            </w:r>
            <w:proofErr w:type="spellEnd"/>
            <w:r w:rsidRPr="00C86C06">
              <w:rPr>
                <w:rFonts w:ascii="Candara" w:hAnsi="Candara" w:cs="Arial"/>
                <w:b w:val="0"/>
                <w:color w:val="000000" w:themeColor="text1"/>
                <w:sz w:val="20"/>
                <w:szCs w:val="20"/>
                <w:lang w:val="en-US"/>
              </w:rPr>
              <w:t xml:space="preserve"> o </w:t>
            </w:r>
            <w:proofErr w:type="spellStart"/>
            <w:r w:rsidRPr="00C86C06">
              <w:rPr>
                <w:rFonts w:ascii="Candara" w:hAnsi="Candara" w:cs="Arial"/>
                <w:b w:val="0"/>
                <w:color w:val="000000" w:themeColor="text1"/>
                <w:sz w:val="20"/>
                <w:szCs w:val="20"/>
                <w:lang w:val="en-US"/>
              </w:rPr>
              <w:t>stečaju</w:t>
            </w:r>
            <w:proofErr w:type="spellEnd"/>
            <w:r w:rsidRPr="00C86C06">
              <w:rPr>
                <w:rFonts w:ascii="Candara" w:hAnsi="Candara" w:cs="Arial"/>
                <w:b w:val="0"/>
                <w:color w:val="000000" w:themeColor="text1"/>
                <w:sz w:val="20"/>
                <w:szCs w:val="20"/>
                <w:lang w:val="en-US"/>
              </w:rPr>
              <w:t xml:space="preserve"> </w:t>
            </w:r>
            <w:proofErr w:type="spellStart"/>
            <w:r w:rsidRPr="00C86C06">
              <w:rPr>
                <w:rFonts w:ascii="Candara" w:hAnsi="Candara" w:cs="Arial"/>
                <w:b w:val="0"/>
                <w:color w:val="000000" w:themeColor="text1"/>
                <w:sz w:val="20"/>
                <w:szCs w:val="20"/>
                <w:lang w:val="en-US"/>
              </w:rPr>
              <w:t>potrošača</w:t>
            </w:r>
            <w:proofErr w:type="spellEnd"/>
            <w:r w:rsidRPr="00C86C06">
              <w:rPr>
                <w:rFonts w:ascii="Candara" w:hAnsi="Candara" w:cs="Arial"/>
                <w:b w:val="0"/>
                <w:color w:val="000000" w:themeColor="text1"/>
                <w:sz w:val="20"/>
                <w:szCs w:val="20"/>
                <w:lang w:val="en-US"/>
              </w:rPr>
              <w:t xml:space="preserve"> (NN 100/15).</w:t>
            </w:r>
          </w:p>
        </w:tc>
      </w:tr>
      <w:tr w:rsidR="002A0315" w:rsidRPr="002A0315" w:rsidTr="006C7018">
        <w:tc>
          <w:tcPr>
            <w:tcW w:w="1746" w:type="dxa"/>
            <w:tcBorders>
              <w:left w:val="single" w:sz="12" w:space="0" w:color="auto"/>
            </w:tcBorders>
            <w:shd w:val="clear" w:color="auto" w:fill="CCFFFF"/>
            <w:tcMar>
              <w:left w:w="57" w:type="dxa"/>
              <w:right w:w="57" w:type="dxa"/>
            </w:tcMar>
            <w:vAlign w:val="center"/>
          </w:tcPr>
          <w:p w:rsidR="006C7018" w:rsidRPr="00C86C06" w:rsidRDefault="006C7018" w:rsidP="003A610A">
            <w:pPr>
              <w:tabs>
                <w:tab w:val="left" w:pos="567"/>
              </w:tabs>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Quality assurance methods that ensure the acquisition of exit competences</w:t>
            </w:r>
          </w:p>
        </w:tc>
        <w:tc>
          <w:tcPr>
            <w:tcW w:w="7383" w:type="dxa"/>
            <w:gridSpan w:val="14"/>
            <w:tcBorders>
              <w:right w:val="single" w:sz="12" w:space="0" w:color="auto"/>
            </w:tcBorders>
            <w:tcMar>
              <w:left w:w="57" w:type="dxa"/>
              <w:right w:w="57" w:type="dxa"/>
            </w:tcMar>
          </w:tcPr>
          <w:p w:rsidR="00A7248D" w:rsidRPr="00C86C06" w:rsidRDefault="00A7248D" w:rsidP="00A7248D">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Registering students' attendance and success participation in carrying out of their self-evaluation duties (lecturer).</w:t>
            </w:r>
          </w:p>
          <w:p w:rsidR="00A7248D" w:rsidRPr="00C86C06" w:rsidRDefault="00A7248D" w:rsidP="00A7248D">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Monitoring lectures and practice sessions (Vice Dean for Education).</w:t>
            </w:r>
          </w:p>
          <w:p w:rsidR="00A7248D" w:rsidRPr="00C86C06" w:rsidRDefault="00A7248D" w:rsidP="00A7248D">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Students' Performance analysis in each course (Vice Dean for Education).</w:t>
            </w:r>
          </w:p>
          <w:p w:rsidR="00A7248D" w:rsidRPr="00C86C06" w:rsidRDefault="00A7248D" w:rsidP="00A7248D">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Student questionnaire on the quality of lecturers and lessons for each course</w:t>
            </w:r>
          </w:p>
          <w:p w:rsidR="00A7248D" w:rsidRPr="00C86C06" w:rsidRDefault="00A7248D" w:rsidP="00A7248D">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(University of Split, Quality Assurance Centre)</w:t>
            </w:r>
          </w:p>
          <w:p w:rsidR="006C7018" w:rsidRPr="00C86C06" w:rsidRDefault="00A7248D" w:rsidP="00A7248D">
            <w:pPr>
              <w:tabs>
                <w:tab w:val="left" w:pos="2820"/>
              </w:tabs>
              <w:spacing w:after="0"/>
              <w:jc w:val="both"/>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The examination is used as an instrument to evaluate individual course outcomes by the course lecturer. The content of the exam is reassessed periodically to assure compliance with the course outcomes.</w:t>
            </w:r>
          </w:p>
        </w:tc>
      </w:tr>
      <w:tr w:rsidR="002A0315" w:rsidRPr="002A0315" w:rsidTr="006C7018">
        <w:tc>
          <w:tcPr>
            <w:tcW w:w="1746" w:type="dxa"/>
            <w:tcBorders>
              <w:left w:val="single" w:sz="12" w:space="0" w:color="auto"/>
              <w:bottom w:val="single" w:sz="12" w:space="0" w:color="auto"/>
            </w:tcBorders>
            <w:shd w:val="clear" w:color="auto" w:fill="CCFFFF"/>
            <w:tcMar>
              <w:left w:w="57" w:type="dxa"/>
              <w:right w:w="57" w:type="dxa"/>
            </w:tcMar>
            <w:vAlign w:val="center"/>
          </w:tcPr>
          <w:p w:rsidR="006C7018" w:rsidRPr="00C86C06" w:rsidRDefault="006C7018" w:rsidP="003A610A">
            <w:pPr>
              <w:tabs>
                <w:tab w:val="left" w:pos="567"/>
              </w:tabs>
              <w:spacing w:after="0" w:line="240" w:lineRule="auto"/>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lastRenderedPageBreak/>
              <w:t>Other (as the proposer wishes to add)</w:t>
            </w:r>
          </w:p>
        </w:tc>
        <w:tc>
          <w:tcPr>
            <w:tcW w:w="7383" w:type="dxa"/>
            <w:gridSpan w:val="14"/>
            <w:tcBorders>
              <w:bottom w:val="single" w:sz="12" w:space="0" w:color="auto"/>
              <w:right w:val="single" w:sz="12" w:space="0" w:color="auto"/>
            </w:tcBorders>
            <w:tcMar>
              <w:left w:w="57" w:type="dxa"/>
              <w:right w:w="57" w:type="dxa"/>
            </w:tcMar>
          </w:tcPr>
          <w:p w:rsidR="006C7018" w:rsidRPr="00C86C06" w:rsidRDefault="006C7018" w:rsidP="00D51DBE">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The course is taught in Croatian and English.</w:t>
            </w:r>
          </w:p>
          <w:p w:rsidR="00B85B29" w:rsidRPr="00C86C06" w:rsidRDefault="00B85B29" w:rsidP="00D51DBE">
            <w:pPr>
              <w:tabs>
                <w:tab w:val="left" w:pos="2820"/>
              </w:tabs>
              <w:spacing w:after="0"/>
              <w:rPr>
                <w:rFonts w:ascii="Candara" w:hAnsi="Candara" w:cs="Arial"/>
                <w:color w:val="000000" w:themeColor="text1"/>
                <w:sz w:val="20"/>
                <w:szCs w:val="20"/>
                <w:lang w:val="en-US"/>
              </w:rPr>
            </w:pPr>
            <w:r w:rsidRPr="00C86C06">
              <w:rPr>
                <w:rFonts w:ascii="Candara" w:hAnsi="Candara" w:cs="Arial"/>
                <w:color w:val="000000" w:themeColor="text1"/>
                <w:sz w:val="20"/>
                <w:szCs w:val="20"/>
                <w:lang w:val="en-US"/>
              </w:rPr>
              <w:t>If it is possible exercise part of this course should be placed in info labs.</w:t>
            </w:r>
          </w:p>
        </w:tc>
      </w:tr>
    </w:tbl>
    <w:p w:rsidR="003A610A" w:rsidRPr="00C86C06" w:rsidRDefault="003A610A" w:rsidP="00C86C06">
      <w:pPr>
        <w:tabs>
          <w:tab w:val="left" w:pos="2568"/>
        </w:tabs>
        <w:rPr>
          <w:rFonts w:ascii="Candara" w:hAnsi="Candara" w:cs="Arial"/>
          <w:sz w:val="20"/>
          <w:szCs w:val="20"/>
          <w:lang w:val="en-US"/>
        </w:rPr>
      </w:pPr>
    </w:p>
    <w:sectPr w:rsidR="003A610A" w:rsidRPr="00C86C06" w:rsidSect="000205B4">
      <w:footerReference w:type="defaul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4FA0" w:rsidRDefault="00B24FA0" w:rsidP="002A0315">
      <w:pPr>
        <w:spacing w:after="0" w:line="240" w:lineRule="auto"/>
      </w:pPr>
      <w:r>
        <w:separator/>
      </w:r>
    </w:p>
  </w:endnote>
  <w:endnote w:type="continuationSeparator" w:id="0">
    <w:p w:rsidR="00B24FA0" w:rsidRDefault="00B24FA0" w:rsidP="002A03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C06" w:rsidRDefault="00C86C06" w:rsidP="00C86C06">
    <w:pPr>
      <w:pStyle w:val="Podnoje"/>
      <w:rPr>
        <w:rFonts w:eastAsia="Calibri"/>
      </w:rPr>
    </w:pPr>
  </w:p>
  <w:p w:rsidR="00C86C06" w:rsidRPr="00C86C06" w:rsidRDefault="00C86C06" w:rsidP="00C86C06">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336" w:rsidRPr="001A7336" w:rsidRDefault="001A7336" w:rsidP="001A7336">
    <w:pPr>
      <w:tabs>
        <w:tab w:val="left" w:pos="1207"/>
        <w:tab w:val="center" w:pos="4536"/>
        <w:tab w:val="right" w:pos="9072"/>
      </w:tabs>
      <w:spacing w:after="0" w:line="240" w:lineRule="auto"/>
      <w:rPr>
        <w:rFonts w:eastAsia="Calibri"/>
      </w:rPr>
    </w:pPr>
    <w:r w:rsidRPr="001A7336">
      <w:rPr>
        <w:rFonts w:eastAsia="Calibri"/>
      </w:rPr>
      <w:t>2021./2022.</w:t>
    </w:r>
  </w:p>
  <w:p w:rsidR="00C86C06" w:rsidRPr="001A7336" w:rsidRDefault="001A7336" w:rsidP="001A7336">
    <w:pPr>
      <w:tabs>
        <w:tab w:val="left" w:pos="1207"/>
        <w:tab w:val="center" w:pos="4536"/>
        <w:tab w:val="right" w:pos="9072"/>
      </w:tabs>
      <w:spacing w:after="0" w:line="240" w:lineRule="auto"/>
      <w:rPr>
        <w:rFonts w:eastAsia="Calibri"/>
      </w:rPr>
    </w:pPr>
    <w:r w:rsidRPr="001A7336">
      <w:rPr>
        <w:rFonts w:eastAsia="Calibri"/>
      </w:rPr>
      <w:t xml:space="preserve">19/10/21 – 2. </w:t>
    </w:r>
    <w:proofErr w:type="spellStart"/>
    <w:r w:rsidRPr="001A7336">
      <w:rPr>
        <w:rFonts w:eastAsia="Calibri"/>
      </w:rPr>
      <w:t>Sj</w:t>
    </w:r>
    <w:proofErr w:type="spellEnd"/>
    <w:r w:rsidRPr="001A7336">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4FA0" w:rsidRDefault="00B24FA0" w:rsidP="002A0315">
      <w:pPr>
        <w:spacing w:after="0" w:line="240" w:lineRule="auto"/>
      </w:pPr>
      <w:r>
        <w:separator/>
      </w:r>
    </w:p>
  </w:footnote>
  <w:footnote w:type="continuationSeparator" w:id="0">
    <w:p w:rsidR="00B24FA0" w:rsidRDefault="00B24FA0" w:rsidP="002A03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84DC9"/>
    <w:multiLevelType w:val="hybridMultilevel"/>
    <w:tmpl w:val="B498C3D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615E17DB"/>
    <w:multiLevelType w:val="hybridMultilevel"/>
    <w:tmpl w:val="CBC872C8"/>
    <w:lvl w:ilvl="0" w:tplc="BC7EA9D0">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41068E4"/>
    <w:multiLevelType w:val="hybridMultilevel"/>
    <w:tmpl w:val="9296F2B6"/>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A610A"/>
    <w:rsid w:val="000179D9"/>
    <w:rsid w:val="000205B4"/>
    <w:rsid w:val="00087A17"/>
    <w:rsid w:val="00097056"/>
    <w:rsid w:val="000E1646"/>
    <w:rsid w:val="000F2B59"/>
    <w:rsid w:val="001545B6"/>
    <w:rsid w:val="001A7336"/>
    <w:rsid w:val="001C068D"/>
    <w:rsid w:val="001D02A3"/>
    <w:rsid w:val="001E4DDA"/>
    <w:rsid w:val="00214016"/>
    <w:rsid w:val="00244CD6"/>
    <w:rsid w:val="00253E62"/>
    <w:rsid w:val="00297C86"/>
    <w:rsid w:val="002A0315"/>
    <w:rsid w:val="002A6E50"/>
    <w:rsid w:val="002F15DA"/>
    <w:rsid w:val="003143A0"/>
    <w:rsid w:val="00335D59"/>
    <w:rsid w:val="003A610A"/>
    <w:rsid w:val="003C11DA"/>
    <w:rsid w:val="004717F3"/>
    <w:rsid w:val="004718CB"/>
    <w:rsid w:val="00474AED"/>
    <w:rsid w:val="004E6057"/>
    <w:rsid w:val="004E6C49"/>
    <w:rsid w:val="00516C79"/>
    <w:rsid w:val="00557ED9"/>
    <w:rsid w:val="005C3257"/>
    <w:rsid w:val="005D11C1"/>
    <w:rsid w:val="005F2C15"/>
    <w:rsid w:val="006052DE"/>
    <w:rsid w:val="0063348F"/>
    <w:rsid w:val="006508AC"/>
    <w:rsid w:val="00664F78"/>
    <w:rsid w:val="00690550"/>
    <w:rsid w:val="0069646E"/>
    <w:rsid w:val="006B3A15"/>
    <w:rsid w:val="006C6C10"/>
    <w:rsid w:val="006C7018"/>
    <w:rsid w:val="006D0B93"/>
    <w:rsid w:val="0070177F"/>
    <w:rsid w:val="0075595D"/>
    <w:rsid w:val="00767BF3"/>
    <w:rsid w:val="007919B7"/>
    <w:rsid w:val="0081171B"/>
    <w:rsid w:val="00823105"/>
    <w:rsid w:val="00852029"/>
    <w:rsid w:val="00854C07"/>
    <w:rsid w:val="008602B1"/>
    <w:rsid w:val="00893A9B"/>
    <w:rsid w:val="00897EC0"/>
    <w:rsid w:val="008B4052"/>
    <w:rsid w:val="008C5D14"/>
    <w:rsid w:val="008E21DE"/>
    <w:rsid w:val="008F65DB"/>
    <w:rsid w:val="00922086"/>
    <w:rsid w:val="009747AD"/>
    <w:rsid w:val="009A5F71"/>
    <w:rsid w:val="009D2804"/>
    <w:rsid w:val="009D3D28"/>
    <w:rsid w:val="00A7248D"/>
    <w:rsid w:val="00A8142A"/>
    <w:rsid w:val="00AB26D8"/>
    <w:rsid w:val="00AE72F3"/>
    <w:rsid w:val="00B20790"/>
    <w:rsid w:val="00B24FA0"/>
    <w:rsid w:val="00B85B29"/>
    <w:rsid w:val="00C10F60"/>
    <w:rsid w:val="00C4397B"/>
    <w:rsid w:val="00C72F88"/>
    <w:rsid w:val="00C80CC9"/>
    <w:rsid w:val="00C81CA5"/>
    <w:rsid w:val="00C86C06"/>
    <w:rsid w:val="00C94FDA"/>
    <w:rsid w:val="00CE78D9"/>
    <w:rsid w:val="00CF53A1"/>
    <w:rsid w:val="00D40483"/>
    <w:rsid w:val="00D758AE"/>
    <w:rsid w:val="00DA1718"/>
    <w:rsid w:val="00DB5416"/>
    <w:rsid w:val="00DC3806"/>
    <w:rsid w:val="00DD3B8F"/>
    <w:rsid w:val="00DE70EE"/>
    <w:rsid w:val="00EA23E3"/>
    <w:rsid w:val="00EC1A57"/>
    <w:rsid w:val="00F0667D"/>
    <w:rsid w:val="00F33C53"/>
    <w:rsid w:val="00F419F7"/>
    <w:rsid w:val="00F64866"/>
    <w:rsid w:val="00F85C0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446A65"/>
  <w15:docId w15:val="{8F4B58A9-3CAF-4896-B0E1-96BF7C9C5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paragraph" w:styleId="Naslov2">
    <w:name w:val="heading 2"/>
    <w:basedOn w:val="Normal"/>
    <w:link w:val="Naslov2Char"/>
    <w:uiPriority w:val="9"/>
    <w:qFormat/>
    <w:rsid w:val="00C72F88"/>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HTMLunaprijedoblikovano">
    <w:name w:val="HTML Preformatted"/>
    <w:basedOn w:val="Normal"/>
    <w:link w:val="HTMLunaprijedoblikovanoChar"/>
    <w:uiPriority w:val="99"/>
    <w:unhideWhenUsed/>
    <w:rsid w:val="00C1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C10F60"/>
    <w:rPr>
      <w:rFonts w:ascii="Courier New" w:hAnsi="Courier New" w:cs="Courier New"/>
    </w:rPr>
  </w:style>
  <w:style w:type="table" w:styleId="Reetkatablice">
    <w:name w:val="Table Grid"/>
    <w:basedOn w:val="Obinatablica"/>
    <w:rsid w:val="00F64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0179D9"/>
    <w:pPr>
      <w:ind w:left="720"/>
      <w:contextualSpacing/>
    </w:pPr>
  </w:style>
  <w:style w:type="character" w:customStyle="1" w:styleId="Naslov2Char">
    <w:name w:val="Naslov 2 Char"/>
    <w:basedOn w:val="Zadanifontodlomka"/>
    <w:link w:val="Naslov2"/>
    <w:uiPriority w:val="9"/>
    <w:rsid w:val="00C72F88"/>
    <w:rPr>
      <w:b/>
      <w:bCs/>
      <w:sz w:val="36"/>
      <w:szCs w:val="36"/>
    </w:rPr>
  </w:style>
  <w:style w:type="character" w:styleId="Istaknuto">
    <w:name w:val="Emphasis"/>
    <w:basedOn w:val="Zadanifontodlomka"/>
    <w:uiPriority w:val="20"/>
    <w:qFormat/>
    <w:rsid w:val="00C72F88"/>
    <w:rPr>
      <w:i/>
      <w:iCs/>
    </w:rPr>
  </w:style>
  <w:style w:type="paragraph" w:styleId="Zaglavlje">
    <w:name w:val="header"/>
    <w:basedOn w:val="Normal"/>
    <w:link w:val="ZaglavljeChar"/>
    <w:unhideWhenUsed/>
    <w:rsid w:val="002A0315"/>
    <w:pPr>
      <w:tabs>
        <w:tab w:val="center" w:pos="4513"/>
        <w:tab w:val="right" w:pos="9026"/>
      </w:tabs>
      <w:spacing w:after="0" w:line="240" w:lineRule="auto"/>
    </w:pPr>
  </w:style>
  <w:style w:type="character" w:customStyle="1" w:styleId="ZaglavljeChar">
    <w:name w:val="Zaglavlje Char"/>
    <w:basedOn w:val="Zadanifontodlomka"/>
    <w:link w:val="Zaglavlje"/>
    <w:rsid w:val="002A0315"/>
    <w:rPr>
      <w:rFonts w:ascii="Calibri" w:hAnsi="Calibri"/>
      <w:sz w:val="22"/>
      <w:szCs w:val="22"/>
      <w:lang w:eastAsia="en-US"/>
    </w:rPr>
  </w:style>
  <w:style w:type="paragraph" w:styleId="Podnoje">
    <w:name w:val="footer"/>
    <w:basedOn w:val="Normal"/>
    <w:link w:val="PodnojeChar"/>
    <w:uiPriority w:val="99"/>
    <w:unhideWhenUsed/>
    <w:rsid w:val="002A0315"/>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2A031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642240">
      <w:bodyDiv w:val="1"/>
      <w:marLeft w:val="0"/>
      <w:marRight w:val="0"/>
      <w:marTop w:val="0"/>
      <w:marBottom w:val="0"/>
      <w:divBdr>
        <w:top w:val="none" w:sz="0" w:space="0" w:color="auto"/>
        <w:left w:val="none" w:sz="0" w:space="0" w:color="auto"/>
        <w:bottom w:val="none" w:sz="0" w:space="0" w:color="auto"/>
        <w:right w:val="none" w:sz="0" w:space="0" w:color="auto"/>
      </w:divBdr>
    </w:div>
    <w:div w:id="489637924">
      <w:bodyDiv w:val="1"/>
      <w:marLeft w:val="0"/>
      <w:marRight w:val="0"/>
      <w:marTop w:val="0"/>
      <w:marBottom w:val="0"/>
      <w:divBdr>
        <w:top w:val="none" w:sz="0" w:space="0" w:color="auto"/>
        <w:left w:val="none" w:sz="0" w:space="0" w:color="auto"/>
        <w:bottom w:val="none" w:sz="0" w:space="0" w:color="auto"/>
        <w:right w:val="none" w:sz="0" w:space="0" w:color="auto"/>
      </w:divBdr>
    </w:div>
    <w:div w:id="643700285">
      <w:bodyDiv w:val="1"/>
      <w:marLeft w:val="0"/>
      <w:marRight w:val="0"/>
      <w:marTop w:val="0"/>
      <w:marBottom w:val="0"/>
      <w:divBdr>
        <w:top w:val="none" w:sz="0" w:space="0" w:color="auto"/>
        <w:left w:val="none" w:sz="0" w:space="0" w:color="auto"/>
        <w:bottom w:val="none" w:sz="0" w:space="0" w:color="auto"/>
        <w:right w:val="none" w:sz="0" w:space="0" w:color="auto"/>
      </w:divBdr>
    </w:div>
    <w:div w:id="1305433252">
      <w:bodyDiv w:val="1"/>
      <w:marLeft w:val="0"/>
      <w:marRight w:val="0"/>
      <w:marTop w:val="0"/>
      <w:marBottom w:val="0"/>
      <w:divBdr>
        <w:top w:val="none" w:sz="0" w:space="0" w:color="auto"/>
        <w:left w:val="none" w:sz="0" w:space="0" w:color="auto"/>
        <w:bottom w:val="none" w:sz="0" w:space="0" w:color="auto"/>
        <w:right w:val="none" w:sz="0" w:space="0" w:color="auto"/>
      </w:divBdr>
    </w:div>
    <w:div w:id="141297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1138</Words>
  <Characters>6490</Characters>
  <Application>Microsoft Office Word</Application>
  <DocSecurity>0</DocSecurity>
  <Lines>54</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3</cp:revision>
  <cp:lastPrinted>2018-10-19T14:38:00Z</cp:lastPrinted>
  <dcterms:created xsi:type="dcterms:W3CDTF">2021-09-27T07:46:00Z</dcterms:created>
  <dcterms:modified xsi:type="dcterms:W3CDTF">2021-10-14T11:37:00Z</dcterms:modified>
</cp:coreProperties>
</file>